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159" w:rsidRDefault="00C453D2" w:rsidP="00C50159">
      <w:pPr>
        <w:jc w:val="right"/>
      </w:pPr>
      <w:bookmarkStart w:id="0" w:name="_top"/>
      <w:bookmarkEnd w:id="0"/>
      <w:r>
        <w:t>11 класс</w:t>
      </w:r>
    </w:p>
    <w:p w:rsidR="00640823" w:rsidRDefault="00882FDB" w:rsidP="00C50159">
      <w:pPr>
        <w:jc w:val="center"/>
      </w:pPr>
      <w:r>
        <w:t>Читательский дневник</w:t>
      </w:r>
    </w:p>
    <w:p w:rsidR="00C80390" w:rsidRDefault="00C80390" w:rsidP="00C50159">
      <w:pPr>
        <w:jc w:val="center"/>
      </w:pPr>
    </w:p>
    <w:p w:rsidR="00C80390" w:rsidRPr="005621A1" w:rsidRDefault="005621A1" w:rsidP="00C50159">
      <w:pPr>
        <w:jc w:val="center"/>
        <w:rPr>
          <w:rStyle w:val="a4"/>
        </w:rPr>
      </w:pPr>
      <w:r>
        <w:fldChar w:fldCharType="begin"/>
      </w:r>
      <w:r>
        <w:instrText xml:space="preserve"> HYPERLINK "Тексты%20ФИПИ.%201.doc" </w:instrText>
      </w:r>
      <w:r>
        <w:fldChar w:fldCharType="separate"/>
      </w:r>
      <w:r w:rsidR="00DA731C" w:rsidRPr="005621A1">
        <w:rPr>
          <w:rStyle w:val="a4"/>
        </w:rPr>
        <w:t>Тексты</w:t>
      </w:r>
    </w:p>
    <w:p w:rsidR="00A47683" w:rsidRDefault="005621A1" w:rsidP="00C50159">
      <w:pPr>
        <w:jc w:val="center"/>
      </w:pPr>
      <w:r>
        <w:fldChar w:fldCharType="end"/>
      </w:r>
    </w:p>
    <w:tbl>
      <w:tblPr>
        <w:tblStyle w:val="a3"/>
        <w:tblW w:w="0" w:type="auto"/>
        <w:tblLook w:val="04A0" w:firstRow="1" w:lastRow="0" w:firstColumn="1" w:lastColumn="0" w:noHBand="0" w:noVBand="1"/>
      </w:tblPr>
      <w:tblGrid>
        <w:gridCol w:w="1869"/>
        <w:gridCol w:w="1869"/>
        <w:gridCol w:w="1869"/>
        <w:gridCol w:w="1869"/>
        <w:gridCol w:w="1869"/>
      </w:tblGrid>
      <w:tr w:rsidR="00EB1D00" w:rsidTr="005D300B">
        <w:tc>
          <w:tcPr>
            <w:tcW w:w="5607" w:type="dxa"/>
            <w:gridSpan w:val="3"/>
            <w:shd w:val="clear" w:color="auto" w:fill="F2F2F2" w:themeFill="background1" w:themeFillShade="F2"/>
          </w:tcPr>
          <w:p w:rsidR="00EB1D00" w:rsidRDefault="00EB1D00" w:rsidP="00934FF4">
            <w:pPr>
              <w:jc w:val="center"/>
            </w:pPr>
          </w:p>
        </w:tc>
        <w:tc>
          <w:tcPr>
            <w:tcW w:w="3738" w:type="dxa"/>
            <w:gridSpan w:val="2"/>
            <w:shd w:val="clear" w:color="auto" w:fill="FFFFFF" w:themeFill="background1"/>
          </w:tcPr>
          <w:p w:rsidR="00EB1D00" w:rsidRPr="00EB1D00" w:rsidRDefault="006F5F8F" w:rsidP="00EB1D00">
            <w:pPr>
              <w:jc w:val="center"/>
              <w:rPr>
                <w:color w:val="0563C1" w:themeColor="hyperlink"/>
                <w:u w:val="single"/>
              </w:rPr>
            </w:pPr>
            <w:hyperlink w:anchor="_С.А._Алексиевич._Книга" w:history="1">
              <w:r w:rsidR="00EB1D00" w:rsidRPr="00FD2012">
                <w:rPr>
                  <w:rStyle w:val="a4"/>
                </w:rPr>
                <w:t>С.А. Алексиевич. Книга «Чернобыльская молитва. Хроника будущего»</w:t>
              </w:r>
            </w:hyperlink>
          </w:p>
        </w:tc>
      </w:tr>
      <w:tr w:rsidR="00EB1D00" w:rsidTr="00AF13A2">
        <w:tc>
          <w:tcPr>
            <w:tcW w:w="3738" w:type="dxa"/>
            <w:gridSpan w:val="2"/>
            <w:shd w:val="clear" w:color="auto" w:fill="F2F2F2" w:themeFill="background1" w:themeFillShade="F2"/>
          </w:tcPr>
          <w:p w:rsidR="00EB1D00" w:rsidRDefault="00EB1D00" w:rsidP="00B73354">
            <w:pPr>
              <w:jc w:val="center"/>
            </w:pPr>
          </w:p>
        </w:tc>
        <w:tc>
          <w:tcPr>
            <w:tcW w:w="3738" w:type="dxa"/>
            <w:gridSpan w:val="2"/>
            <w:shd w:val="clear" w:color="auto" w:fill="FFFFFF" w:themeFill="background1"/>
          </w:tcPr>
          <w:p w:rsidR="00EB1D00" w:rsidRPr="002710E7" w:rsidRDefault="00EB1D00" w:rsidP="00934FF4">
            <w:pPr>
              <w:jc w:val="center"/>
              <w:rPr>
                <w:rStyle w:val="a4"/>
              </w:rPr>
            </w:pPr>
            <w:r>
              <w:fldChar w:fldCharType="begin"/>
            </w:r>
            <w:r>
              <w:instrText xml:space="preserve"> HYPERLINK  \l "_А.И._Солженицын._\«Крохотка\»" </w:instrText>
            </w:r>
            <w:r>
              <w:fldChar w:fldCharType="separate"/>
            </w:r>
            <w:r w:rsidRPr="002710E7">
              <w:rPr>
                <w:rStyle w:val="a4"/>
              </w:rPr>
              <w:t xml:space="preserve">А.И. Солженицын. </w:t>
            </w:r>
          </w:p>
          <w:p w:rsidR="00EB1D00" w:rsidRDefault="00EB1D00" w:rsidP="00934FF4">
            <w:pPr>
              <w:jc w:val="center"/>
            </w:pPr>
            <w:r w:rsidRPr="002710E7">
              <w:rPr>
                <w:rStyle w:val="a4"/>
              </w:rPr>
              <w:t>«Крохотка» «Колокольня»</w:t>
            </w:r>
            <w:r>
              <w:fldChar w:fldCharType="end"/>
            </w:r>
          </w:p>
        </w:tc>
        <w:tc>
          <w:tcPr>
            <w:tcW w:w="1869" w:type="dxa"/>
            <w:shd w:val="clear" w:color="auto" w:fill="F2F2F2" w:themeFill="background1" w:themeFillShade="F2"/>
          </w:tcPr>
          <w:p w:rsidR="00EB1D00" w:rsidRDefault="00EB1D00" w:rsidP="00934FF4">
            <w:pPr>
              <w:jc w:val="center"/>
            </w:pPr>
          </w:p>
        </w:tc>
      </w:tr>
      <w:tr w:rsidR="00EB1D00" w:rsidTr="002849AC">
        <w:tc>
          <w:tcPr>
            <w:tcW w:w="1869" w:type="dxa"/>
            <w:shd w:val="clear" w:color="auto" w:fill="F2F2F2" w:themeFill="background1" w:themeFillShade="F2"/>
          </w:tcPr>
          <w:p w:rsidR="00EB1D00" w:rsidRDefault="00EB1D00" w:rsidP="00934FF4">
            <w:pPr>
              <w:jc w:val="center"/>
            </w:pPr>
          </w:p>
        </w:tc>
        <w:tc>
          <w:tcPr>
            <w:tcW w:w="3738" w:type="dxa"/>
            <w:gridSpan w:val="2"/>
            <w:shd w:val="clear" w:color="auto" w:fill="FFFFFF" w:themeFill="background1"/>
          </w:tcPr>
          <w:p w:rsidR="00EB1D00" w:rsidRPr="008B3547" w:rsidRDefault="00EB1D00" w:rsidP="00B73354">
            <w:pPr>
              <w:jc w:val="center"/>
              <w:rPr>
                <w:rStyle w:val="a4"/>
              </w:rPr>
            </w:pPr>
            <w:r>
              <w:fldChar w:fldCharType="begin"/>
            </w:r>
            <w:r>
              <w:instrText xml:space="preserve"> HYPERLINK  \l "_А.П._Чехов._Рассказ" </w:instrText>
            </w:r>
            <w:r>
              <w:fldChar w:fldCharType="separate"/>
            </w:r>
            <w:r w:rsidRPr="008B3547">
              <w:rPr>
                <w:rStyle w:val="a4"/>
              </w:rPr>
              <w:t xml:space="preserve">А.П. Чехов. </w:t>
            </w:r>
          </w:p>
          <w:p w:rsidR="00EB1D00" w:rsidRDefault="00EB1D00" w:rsidP="00B73354">
            <w:pPr>
              <w:jc w:val="center"/>
            </w:pPr>
            <w:r w:rsidRPr="008B3547">
              <w:rPr>
                <w:rStyle w:val="a4"/>
              </w:rPr>
              <w:t>Рассказ «Ионыч»</w:t>
            </w:r>
            <w:r>
              <w:fldChar w:fldCharType="end"/>
            </w:r>
          </w:p>
        </w:tc>
        <w:tc>
          <w:tcPr>
            <w:tcW w:w="3738" w:type="dxa"/>
            <w:gridSpan w:val="2"/>
            <w:shd w:val="clear" w:color="auto" w:fill="F2F2F2" w:themeFill="background1" w:themeFillShade="F2"/>
          </w:tcPr>
          <w:p w:rsidR="00EB1D00" w:rsidRDefault="00EB1D00" w:rsidP="00934FF4">
            <w:pPr>
              <w:jc w:val="center"/>
            </w:pPr>
          </w:p>
        </w:tc>
      </w:tr>
      <w:tr w:rsidR="00EB1D00" w:rsidTr="003B1A1A">
        <w:tc>
          <w:tcPr>
            <w:tcW w:w="3738" w:type="dxa"/>
            <w:gridSpan w:val="2"/>
            <w:shd w:val="clear" w:color="auto" w:fill="FFFFFF" w:themeFill="background1"/>
          </w:tcPr>
          <w:p w:rsidR="00EB1D00" w:rsidRDefault="006F5F8F" w:rsidP="00934FF4">
            <w:pPr>
              <w:jc w:val="center"/>
            </w:pPr>
            <w:hyperlink w:anchor="_Г._П._Бердников." w:history="1">
              <w:r w:rsidR="00EB1D00" w:rsidRPr="00BC0F7C">
                <w:rPr>
                  <w:rStyle w:val="a4"/>
                </w:rPr>
                <w:t>Книга «Чехов» из серии «Жизнь замечательных людей»</w:t>
              </w:r>
            </w:hyperlink>
          </w:p>
        </w:tc>
        <w:tc>
          <w:tcPr>
            <w:tcW w:w="5607" w:type="dxa"/>
            <w:gridSpan w:val="3"/>
            <w:shd w:val="clear" w:color="auto" w:fill="F2F2F2" w:themeFill="background1" w:themeFillShade="F2"/>
          </w:tcPr>
          <w:p w:rsidR="00EB1D00" w:rsidRDefault="00EB1D00" w:rsidP="00934FF4">
            <w:pPr>
              <w:jc w:val="center"/>
            </w:pPr>
          </w:p>
        </w:tc>
      </w:tr>
      <w:tr w:rsidR="00EB1D00" w:rsidTr="00B07BF5">
        <w:tc>
          <w:tcPr>
            <w:tcW w:w="5607" w:type="dxa"/>
            <w:gridSpan w:val="3"/>
            <w:shd w:val="clear" w:color="auto" w:fill="F2F2F2" w:themeFill="background1" w:themeFillShade="F2"/>
          </w:tcPr>
          <w:p w:rsidR="00EB1D00" w:rsidRDefault="00EB1D00" w:rsidP="00934FF4">
            <w:pPr>
              <w:jc w:val="center"/>
            </w:pPr>
          </w:p>
        </w:tc>
        <w:tc>
          <w:tcPr>
            <w:tcW w:w="3738" w:type="dxa"/>
            <w:gridSpan w:val="2"/>
          </w:tcPr>
          <w:p w:rsidR="00EB1D00" w:rsidRDefault="006F5F8F" w:rsidP="00934FF4">
            <w:pPr>
              <w:jc w:val="center"/>
            </w:pPr>
            <w:hyperlink w:anchor="_М._Горький._Рассказ" w:history="1">
              <w:r w:rsidR="00EB1D00" w:rsidRPr="00540C54">
                <w:rPr>
                  <w:rStyle w:val="a4"/>
                </w:rPr>
                <w:t>Максим Горький. Рассказ «Челкаш»</w:t>
              </w:r>
            </w:hyperlink>
          </w:p>
        </w:tc>
      </w:tr>
      <w:tr w:rsidR="00EB1D00" w:rsidTr="00D30A00">
        <w:tc>
          <w:tcPr>
            <w:tcW w:w="3738" w:type="dxa"/>
            <w:gridSpan w:val="2"/>
            <w:shd w:val="clear" w:color="auto" w:fill="F2F2F2" w:themeFill="background1" w:themeFillShade="F2"/>
          </w:tcPr>
          <w:p w:rsidR="00EB1D00" w:rsidRDefault="00EB1D00" w:rsidP="00934FF4">
            <w:pPr>
              <w:jc w:val="center"/>
            </w:pPr>
          </w:p>
        </w:tc>
        <w:tc>
          <w:tcPr>
            <w:tcW w:w="3738" w:type="dxa"/>
            <w:gridSpan w:val="2"/>
          </w:tcPr>
          <w:p w:rsidR="00EB1D00" w:rsidRPr="00B73354" w:rsidRDefault="00EB1D00" w:rsidP="00934FF4">
            <w:pPr>
              <w:jc w:val="center"/>
              <w:rPr>
                <w:rStyle w:val="a4"/>
              </w:rPr>
            </w:pPr>
            <w:r>
              <w:fldChar w:fldCharType="begin"/>
            </w:r>
            <w:r>
              <w:instrText xml:space="preserve"> HYPERLINK  \l "_М._Горький._Рассказ_1" </w:instrText>
            </w:r>
            <w:r>
              <w:fldChar w:fldCharType="separate"/>
            </w:r>
            <w:r w:rsidRPr="00B73354">
              <w:rPr>
                <w:rStyle w:val="a4"/>
              </w:rPr>
              <w:t xml:space="preserve">М. Горький. </w:t>
            </w:r>
          </w:p>
          <w:p w:rsidR="00EB1D00" w:rsidRDefault="00EB1D00" w:rsidP="00934FF4">
            <w:pPr>
              <w:jc w:val="center"/>
            </w:pPr>
            <w:r w:rsidRPr="00B73354">
              <w:rPr>
                <w:rStyle w:val="a4"/>
              </w:rPr>
              <w:t>Рассказ «Старуха Изергиль»</w:t>
            </w:r>
            <w:r>
              <w:fldChar w:fldCharType="end"/>
            </w:r>
          </w:p>
        </w:tc>
        <w:tc>
          <w:tcPr>
            <w:tcW w:w="1869" w:type="dxa"/>
            <w:shd w:val="clear" w:color="auto" w:fill="F2F2F2" w:themeFill="background1" w:themeFillShade="F2"/>
          </w:tcPr>
          <w:p w:rsidR="00EB1D00" w:rsidRDefault="00EB1D00" w:rsidP="00934FF4">
            <w:pPr>
              <w:jc w:val="center"/>
            </w:pPr>
          </w:p>
        </w:tc>
      </w:tr>
      <w:tr w:rsidR="00EB1D00" w:rsidTr="00911E09">
        <w:tc>
          <w:tcPr>
            <w:tcW w:w="1869" w:type="dxa"/>
            <w:shd w:val="clear" w:color="auto" w:fill="F2F2F2" w:themeFill="background1" w:themeFillShade="F2"/>
          </w:tcPr>
          <w:p w:rsidR="00EB1D00" w:rsidRDefault="00EB1D00" w:rsidP="001C196F">
            <w:pPr>
              <w:jc w:val="center"/>
            </w:pPr>
          </w:p>
        </w:tc>
        <w:tc>
          <w:tcPr>
            <w:tcW w:w="3738" w:type="dxa"/>
            <w:gridSpan w:val="2"/>
            <w:shd w:val="clear" w:color="auto" w:fill="auto"/>
          </w:tcPr>
          <w:p w:rsidR="00EB1D00" w:rsidRPr="002328A0" w:rsidRDefault="00EB1D00" w:rsidP="002328A0">
            <w:pPr>
              <w:jc w:val="center"/>
              <w:rPr>
                <w:rStyle w:val="a4"/>
              </w:rPr>
            </w:pPr>
            <w:r>
              <w:fldChar w:fldCharType="begin"/>
            </w:r>
            <w:r>
              <w:instrText xml:space="preserve"> HYPERLINK  \l "_М._Горький._Пьеса" </w:instrText>
            </w:r>
            <w:r>
              <w:fldChar w:fldCharType="separate"/>
            </w:r>
            <w:r w:rsidRPr="002328A0">
              <w:rPr>
                <w:rStyle w:val="a4"/>
              </w:rPr>
              <w:t>М. Горький.</w:t>
            </w:r>
          </w:p>
          <w:p w:rsidR="00EB1D00" w:rsidRDefault="00EB1D00" w:rsidP="002328A0">
            <w:pPr>
              <w:jc w:val="center"/>
            </w:pPr>
            <w:r w:rsidRPr="002328A0">
              <w:rPr>
                <w:rStyle w:val="a4"/>
              </w:rPr>
              <w:t>Пьеса «На дне»</w:t>
            </w:r>
            <w:r>
              <w:fldChar w:fldCharType="end"/>
            </w:r>
          </w:p>
        </w:tc>
        <w:tc>
          <w:tcPr>
            <w:tcW w:w="3738" w:type="dxa"/>
            <w:gridSpan w:val="2"/>
            <w:shd w:val="clear" w:color="auto" w:fill="F2F2F2" w:themeFill="background1" w:themeFillShade="F2"/>
          </w:tcPr>
          <w:p w:rsidR="00EB1D00" w:rsidRDefault="00EB1D00" w:rsidP="001C196F">
            <w:pPr>
              <w:jc w:val="center"/>
            </w:pPr>
          </w:p>
        </w:tc>
      </w:tr>
      <w:tr w:rsidR="00EB1D00" w:rsidTr="00050820">
        <w:tc>
          <w:tcPr>
            <w:tcW w:w="3738" w:type="dxa"/>
            <w:gridSpan w:val="2"/>
            <w:shd w:val="clear" w:color="auto" w:fill="auto"/>
          </w:tcPr>
          <w:p w:rsidR="00EB1D00" w:rsidRPr="00BF106C" w:rsidRDefault="00EB1D00" w:rsidP="001C196F">
            <w:pPr>
              <w:jc w:val="center"/>
              <w:rPr>
                <w:rStyle w:val="a4"/>
              </w:rPr>
            </w:pPr>
            <w:r>
              <w:fldChar w:fldCharType="begin"/>
            </w:r>
            <w:r>
              <w:instrText xml:space="preserve"> HYPERLINK  \l "_М._Горький._Повесть" </w:instrText>
            </w:r>
            <w:r>
              <w:fldChar w:fldCharType="separate"/>
            </w:r>
            <w:r w:rsidRPr="00BF106C">
              <w:rPr>
                <w:rStyle w:val="a4"/>
              </w:rPr>
              <w:t xml:space="preserve">М. Горький. </w:t>
            </w:r>
          </w:p>
          <w:p w:rsidR="00EB1D00" w:rsidRDefault="00EB1D00" w:rsidP="001C196F">
            <w:pPr>
              <w:jc w:val="center"/>
            </w:pPr>
            <w:r w:rsidRPr="00BF106C">
              <w:rPr>
                <w:rStyle w:val="a4"/>
              </w:rPr>
              <w:t>Повесть «Детство»</w:t>
            </w:r>
            <w:r>
              <w:fldChar w:fldCharType="end"/>
            </w:r>
          </w:p>
        </w:tc>
        <w:tc>
          <w:tcPr>
            <w:tcW w:w="5607" w:type="dxa"/>
            <w:gridSpan w:val="3"/>
            <w:shd w:val="clear" w:color="auto" w:fill="F2F2F2" w:themeFill="background1" w:themeFillShade="F2"/>
          </w:tcPr>
          <w:p w:rsidR="00EB1D00" w:rsidRDefault="00EB1D00" w:rsidP="001C196F">
            <w:pPr>
              <w:jc w:val="center"/>
            </w:pPr>
          </w:p>
        </w:tc>
      </w:tr>
      <w:tr w:rsidR="00EB1D00" w:rsidTr="00713810">
        <w:tc>
          <w:tcPr>
            <w:tcW w:w="5607" w:type="dxa"/>
            <w:gridSpan w:val="3"/>
            <w:shd w:val="clear" w:color="auto" w:fill="F2F2F2" w:themeFill="background1" w:themeFillShade="F2"/>
          </w:tcPr>
          <w:p w:rsidR="00EB1D00" w:rsidRDefault="00EB1D00" w:rsidP="0046727C"/>
        </w:tc>
        <w:tc>
          <w:tcPr>
            <w:tcW w:w="3738" w:type="dxa"/>
            <w:gridSpan w:val="2"/>
            <w:shd w:val="clear" w:color="auto" w:fill="auto"/>
          </w:tcPr>
          <w:p w:rsidR="00EB1D00" w:rsidRPr="00D54FE3" w:rsidRDefault="00EB1D00" w:rsidP="001C196F">
            <w:pPr>
              <w:jc w:val="center"/>
              <w:rPr>
                <w:rStyle w:val="a4"/>
              </w:rPr>
            </w:pPr>
            <w:r>
              <w:fldChar w:fldCharType="begin"/>
            </w:r>
            <w:r>
              <w:instrText xml:space="preserve"> HYPERLINK  \l "_Л.Н._Толстой._Повесть_2" </w:instrText>
            </w:r>
            <w:r>
              <w:fldChar w:fldCharType="separate"/>
            </w:r>
            <w:r w:rsidRPr="00D54FE3">
              <w:rPr>
                <w:rStyle w:val="a4"/>
              </w:rPr>
              <w:t xml:space="preserve">Л.Н. Толстой. </w:t>
            </w:r>
          </w:p>
          <w:p w:rsidR="00EB1D00" w:rsidRDefault="00EB1D00" w:rsidP="001C196F">
            <w:pPr>
              <w:jc w:val="center"/>
            </w:pPr>
            <w:r w:rsidRPr="00D54FE3">
              <w:rPr>
                <w:rStyle w:val="a4"/>
              </w:rPr>
              <w:t>Повесть «Юность»</w:t>
            </w:r>
            <w:r>
              <w:fldChar w:fldCharType="end"/>
            </w:r>
          </w:p>
        </w:tc>
      </w:tr>
      <w:tr w:rsidR="00EB1D00" w:rsidTr="00632078">
        <w:tc>
          <w:tcPr>
            <w:tcW w:w="3738" w:type="dxa"/>
            <w:gridSpan w:val="2"/>
            <w:shd w:val="clear" w:color="auto" w:fill="F2F2F2" w:themeFill="background1" w:themeFillShade="F2"/>
          </w:tcPr>
          <w:p w:rsidR="00EB1D00" w:rsidRDefault="00EB1D00" w:rsidP="0046727C"/>
        </w:tc>
        <w:tc>
          <w:tcPr>
            <w:tcW w:w="3738" w:type="dxa"/>
            <w:gridSpan w:val="2"/>
            <w:shd w:val="clear" w:color="auto" w:fill="FFFFFF" w:themeFill="background1"/>
          </w:tcPr>
          <w:p w:rsidR="00EB1D00" w:rsidRPr="006A3781" w:rsidRDefault="00EB1D00" w:rsidP="001C196F">
            <w:pPr>
              <w:jc w:val="center"/>
              <w:rPr>
                <w:rStyle w:val="a4"/>
              </w:rPr>
            </w:pPr>
            <w:r>
              <w:fldChar w:fldCharType="begin"/>
            </w:r>
            <w:r>
              <w:instrText xml:space="preserve"> HYPERLINK  \l "_Л.Н._Толстой._Повесть_1" </w:instrText>
            </w:r>
            <w:r>
              <w:fldChar w:fldCharType="separate"/>
            </w:r>
            <w:r w:rsidRPr="006A3781">
              <w:rPr>
                <w:rStyle w:val="a4"/>
              </w:rPr>
              <w:t xml:space="preserve">Л.Н. Толстой. </w:t>
            </w:r>
          </w:p>
          <w:p w:rsidR="00EB1D00" w:rsidRDefault="00EB1D00" w:rsidP="001C196F">
            <w:pPr>
              <w:jc w:val="center"/>
            </w:pPr>
            <w:r w:rsidRPr="006A3781">
              <w:rPr>
                <w:rStyle w:val="a4"/>
              </w:rPr>
              <w:t>Повесть «Отрочество»</w:t>
            </w:r>
            <w:r>
              <w:fldChar w:fldCharType="end"/>
            </w:r>
          </w:p>
        </w:tc>
        <w:tc>
          <w:tcPr>
            <w:tcW w:w="1869" w:type="dxa"/>
            <w:shd w:val="clear" w:color="auto" w:fill="F2F2F2" w:themeFill="background1" w:themeFillShade="F2"/>
          </w:tcPr>
          <w:p w:rsidR="00EB1D00" w:rsidRDefault="00EB1D00" w:rsidP="00273221">
            <w:pPr>
              <w:jc w:val="center"/>
            </w:pPr>
          </w:p>
        </w:tc>
      </w:tr>
      <w:tr w:rsidR="00EB1D00" w:rsidTr="00075B5A">
        <w:tc>
          <w:tcPr>
            <w:tcW w:w="1869" w:type="dxa"/>
            <w:shd w:val="clear" w:color="auto" w:fill="F2F2F2" w:themeFill="background1" w:themeFillShade="F2"/>
          </w:tcPr>
          <w:p w:rsidR="00EB1D00" w:rsidRDefault="00EB1D00" w:rsidP="0046727C"/>
        </w:tc>
        <w:tc>
          <w:tcPr>
            <w:tcW w:w="3738" w:type="dxa"/>
            <w:gridSpan w:val="2"/>
            <w:shd w:val="clear" w:color="auto" w:fill="FFFFFF" w:themeFill="background1"/>
          </w:tcPr>
          <w:p w:rsidR="00EB1D00" w:rsidRPr="001C196F" w:rsidRDefault="00EB1D00" w:rsidP="001C196F">
            <w:pPr>
              <w:jc w:val="center"/>
              <w:rPr>
                <w:rStyle w:val="a4"/>
              </w:rPr>
            </w:pPr>
            <w:r>
              <w:fldChar w:fldCharType="begin"/>
            </w:r>
            <w:r>
              <w:instrText xml:space="preserve"> HYPERLINK  \l "_Л.Н._Толстой._Повесть" </w:instrText>
            </w:r>
            <w:r>
              <w:fldChar w:fldCharType="separate"/>
            </w:r>
            <w:r w:rsidRPr="001C196F">
              <w:rPr>
                <w:rStyle w:val="a4"/>
              </w:rPr>
              <w:t xml:space="preserve">Л.Н. Толстой. </w:t>
            </w:r>
          </w:p>
          <w:p w:rsidR="00EB1D00" w:rsidRDefault="00EB1D00" w:rsidP="001C196F">
            <w:pPr>
              <w:jc w:val="center"/>
            </w:pPr>
            <w:r w:rsidRPr="001C196F">
              <w:rPr>
                <w:rStyle w:val="a4"/>
              </w:rPr>
              <w:t>Повесть «Детство»</w:t>
            </w:r>
            <w:r>
              <w:fldChar w:fldCharType="end"/>
            </w:r>
          </w:p>
        </w:tc>
        <w:tc>
          <w:tcPr>
            <w:tcW w:w="3738" w:type="dxa"/>
            <w:gridSpan w:val="2"/>
            <w:shd w:val="clear" w:color="auto" w:fill="F2F2F2" w:themeFill="background1" w:themeFillShade="F2"/>
          </w:tcPr>
          <w:p w:rsidR="00EB1D00" w:rsidRDefault="00EB1D00" w:rsidP="00273221">
            <w:pPr>
              <w:jc w:val="center"/>
            </w:pPr>
          </w:p>
        </w:tc>
      </w:tr>
      <w:tr w:rsidR="00EB1D00" w:rsidTr="004A2B0F">
        <w:tc>
          <w:tcPr>
            <w:tcW w:w="3738" w:type="dxa"/>
            <w:gridSpan w:val="2"/>
            <w:shd w:val="clear" w:color="auto" w:fill="FFFFFF" w:themeFill="background1"/>
          </w:tcPr>
          <w:p w:rsidR="00EB1D00" w:rsidRPr="001C196F" w:rsidRDefault="00EB1D00" w:rsidP="001C196F">
            <w:pPr>
              <w:jc w:val="center"/>
              <w:rPr>
                <w:rStyle w:val="a4"/>
              </w:rPr>
            </w:pPr>
            <w:r>
              <w:fldChar w:fldCharType="begin"/>
            </w:r>
            <w:r>
              <w:instrText xml:space="preserve"> HYPERLINK  \l "_Л.Н._Андреев._Рассказ" </w:instrText>
            </w:r>
            <w:r>
              <w:fldChar w:fldCharType="separate"/>
            </w:r>
            <w:r w:rsidRPr="001C196F">
              <w:rPr>
                <w:rStyle w:val="a4"/>
              </w:rPr>
              <w:t>Л.Н. Андреев.</w:t>
            </w:r>
          </w:p>
          <w:p w:rsidR="00EB1D00" w:rsidRDefault="00EB1D00" w:rsidP="001C196F">
            <w:pPr>
              <w:jc w:val="center"/>
            </w:pPr>
            <w:r w:rsidRPr="001C196F">
              <w:rPr>
                <w:rStyle w:val="a4"/>
              </w:rPr>
              <w:t>Рассказ «Ангелочек»</w:t>
            </w:r>
            <w:r>
              <w:fldChar w:fldCharType="end"/>
            </w:r>
          </w:p>
        </w:tc>
        <w:tc>
          <w:tcPr>
            <w:tcW w:w="5607" w:type="dxa"/>
            <w:gridSpan w:val="3"/>
            <w:shd w:val="clear" w:color="auto" w:fill="F2F2F2" w:themeFill="background1" w:themeFillShade="F2"/>
          </w:tcPr>
          <w:p w:rsidR="00EB1D00" w:rsidRDefault="00EB1D00" w:rsidP="00273221">
            <w:pPr>
              <w:jc w:val="center"/>
            </w:pPr>
          </w:p>
        </w:tc>
      </w:tr>
      <w:tr w:rsidR="00EB1D00" w:rsidTr="00E77C49">
        <w:tc>
          <w:tcPr>
            <w:tcW w:w="5607" w:type="dxa"/>
            <w:gridSpan w:val="3"/>
            <w:shd w:val="clear" w:color="auto" w:fill="F2F2F2" w:themeFill="background1" w:themeFillShade="F2"/>
          </w:tcPr>
          <w:p w:rsidR="00EB1D00" w:rsidRDefault="00EB1D00" w:rsidP="0046727C"/>
        </w:tc>
        <w:tc>
          <w:tcPr>
            <w:tcW w:w="3738" w:type="dxa"/>
            <w:gridSpan w:val="2"/>
            <w:shd w:val="clear" w:color="auto" w:fill="auto"/>
          </w:tcPr>
          <w:p w:rsidR="00EB1D00" w:rsidRPr="00FD2012" w:rsidRDefault="00EB1D00" w:rsidP="00273221">
            <w:pPr>
              <w:jc w:val="center"/>
              <w:rPr>
                <w:rStyle w:val="a4"/>
              </w:rPr>
            </w:pPr>
            <w:r>
              <w:fldChar w:fldCharType="begin"/>
            </w:r>
            <w:r>
              <w:instrText xml:space="preserve"> HYPERLINK  \l "_И.С._Тургенев._Роман" </w:instrText>
            </w:r>
            <w:r>
              <w:fldChar w:fldCharType="separate"/>
            </w:r>
            <w:r w:rsidRPr="00FD2012">
              <w:rPr>
                <w:rStyle w:val="a4"/>
              </w:rPr>
              <w:t>И.С. Тургенев.</w:t>
            </w:r>
          </w:p>
          <w:p w:rsidR="00EB1D00" w:rsidRDefault="00EB1D00" w:rsidP="00273221">
            <w:pPr>
              <w:jc w:val="center"/>
            </w:pPr>
            <w:r w:rsidRPr="00FD2012">
              <w:rPr>
                <w:rStyle w:val="a4"/>
              </w:rPr>
              <w:t>Роман «Отцы и дети»</w:t>
            </w:r>
            <w:r>
              <w:fldChar w:fldCharType="end"/>
            </w:r>
          </w:p>
        </w:tc>
      </w:tr>
      <w:tr w:rsidR="00EB1D00" w:rsidTr="00A74889">
        <w:tc>
          <w:tcPr>
            <w:tcW w:w="3738" w:type="dxa"/>
            <w:gridSpan w:val="2"/>
            <w:shd w:val="clear" w:color="auto" w:fill="F2F2F2" w:themeFill="background1" w:themeFillShade="F2"/>
          </w:tcPr>
          <w:p w:rsidR="00EB1D00" w:rsidRDefault="00EB1D00" w:rsidP="0046727C"/>
        </w:tc>
        <w:tc>
          <w:tcPr>
            <w:tcW w:w="3738" w:type="dxa"/>
            <w:gridSpan w:val="2"/>
            <w:shd w:val="clear" w:color="auto" w:fill="auto"/>
          </w:tcPr>
          <w:p w:rsidR="00EB1D00" w:rsidRPr="00BC2B32" w:rsidRDefault="00EB1D00" w:rsidP="009848AB">
            <w:pPr>
              <w:jc w:val="center"/>
              <w:rPr>
                <w:rStyle w:val="a4"/>
              </w:rPr>
            </w:pPr>
            <w:r>
              <w:fldChar w:fldCharType="begin"/>
            </w:r>
            <w:r>
              <w:instrText xml:space="preserve"> HYPERLINK  \l "_Д.И._Фонвизин._Комедия" </w:instrText>
            </w:r>
            <w:r>
              <w:fldChar w:fldCharType="separate"/>
            </w:r>
            <w:r w:rsidRPr="00BC2B32">
              <w:rPr>
                <w:rStyle w:val="a4"/>
              </w:rPr>
              <w:t>Д.И. Фонвизин.</w:t>
            </w:r>
          </w:p>
          <w:p w:rsidR="00EB1D00" w:rsidRPr="009848AB" w:rsidRDefault="00EB1D00" w:rsidP="009848AB">
            <w:pPr>
              <w:jc w:val="center"/>
              <w:rPr>
                <w:b/>
              </w:rPr>
            </w:pPr>
            <w:r w:rsidRPr="00BC2B32">
              <w:rPr>
                <w:rStyle w:val="a4"/>
              </w:rPr>
              <w:t>Комедия «Недоросль»</w:t>
            </w:r>
            <w:r>
              <w:fldChar w:fldCharType="end"/>
            </w:r>
          </w:p>
        </w:tc>
        <w:tc>
          <w:tcPr>
            <w:tcW w:w="1869" w:type="dxa"/>
            <w:shd w:val="clear" w:color="auto" w:fill="F2F2F2" w:themeFill="background1" w:themeFillShade="F2"/>
          </w:tcPr>
          <w:p w:rsidR="00EB1D00" w:rsidRDefault="00EB1D00" w:rsidP="0046727C"/>
        </w:tc>
      </w:tr>
      <w:tr w:rsidR="00EB1D00" w:rsidTr="0097100D">
        <w:tc>
          <w:tcPr>
            <w:tcW w:w="1869" w:type="dxa"/>
            <w:shd w:val="clear" w:color="auto" w:fill="F2F2F2" w:themeFill="background1" w:themeFillShade="F2"/>
          </w:tcPr>
          <w:p w:rsidR="00EB1D00" w:rsidRDefault="00EB1D00" w:rsidP="0046727C"/>
        </w:tc>
        <w:tc>
          <w:tcPr>
            <w:tcW w:w="3738" w:type="dxa"/>
            <w:gridSpan w:val="2"/>
            <w:shd w:val="clear" w:color="auto" w:fill="auto"/>
          </w:tcPr>
          <w:p w:rsidR="00EB1D00" w:rsidRPr="00BF3304" w:rsidRDefault="00EB1D00" w:rsidP="00BF3304">
            <w:pPr>
              <w:jc w:val="center"/>
              <w:rPr>
                <w:rStyle w:val="a4"/>
              </w:rPr>
            </w:pPr>
            <w:r>
              <w:fldChar w:fldCharType="begin"/>
            </w:r>
            <w:r>
              <w:instrText xml:space="preserve"> HYPERLINK  \l "_В.М._Шукшин._Рассказ" </w:instrText>
            </w:r>
            <w:r>
              <w:fldChar w:fldCharType="separate"/>
            </w:r>
            <w:r w:rsidRPr="00BF3304">
              <w:rPr>
                <w:rStyle w:val="a4"/>
              </w:rPr>
              <w:t>В.М. Шукшин.</w:t>
            </w:r>
          </w:p>
          <w:p w:rsidR="00EB1D00" w:rsidRDefault="00EB1D00" w:rsidP="00BF3304">
            <w:pPr>
              <w:jc w:val="center"/>
            </w:pPr>
            <w:r w:rsidRPr="00BF3304">
              <w:rPr>
                <w:rStyle w:val="a4"/>
              </w:rPr>
              <w:t>Рассказ «Срезал»</w:t>
            </w:r>
            <w:r>
              <w:fldChar w:fldCharType="end"/>
            </w:r>
          </w:p>
        </w:tc>
        <w:tc>
          <w:tcPr>
            <w:tcW w:w="3738" w:type="dxa"/>
            <w:gridSpan w:val="2"/>
            <w:shd w:val="clear" w:color="auto" w:fill="F2F2F2" w:themeFill="background1" w:themeFillShade="F2"/>
          </w:tcPr>
          <w:p w:rsidR="00EB1D00" w:rsidRDefault="00EB1D00" w:rsidP="0046727C"/>
        </w:tc>
      </w:tr>
      <w:tr w:rsidR="00EB1D00" w:rsidTr="002A2417">
        <w:tc>
          <w:tcPr>
            <w:tcW w:w="3738" w:type="dxa"/>
            <w:gridSpan w:val="2"/>
            <w:shd w:val="clear" w:color="auto" w:fill="auto"/>
          </w:tcPr>
          <w:p w:rsidR="00EB1D00" w:rsidRDefault="006F5F8F" w:rsidP="008B3547">
            <w:pPr>
              <w:jc w:val="center"/>
            </w:pPr>
            <w:hyperlink w:anchor="_В.И._Порудоминский._Книга" w:history="1">
              <w:r w:rsidR="00EB1D00" w:rsidRPr="00713E4E">
                <w:rPr>
                  <w:rStyle w:val="a4"/>
                </w:rPr>
                <w:t>Книга «Даль» из серии «Жизнь замечательных людей»</w:t>
              </w:r>
            </w:hyperlink>
          </w:p>
        </w:tc>
        <w:tc>
          <w:tcPr>
            <w:tcW w:w="5607" w:type="dxa"/>
            <w:gridSpan w:val="3"/>
            <w:shd w:val="clear" w:color="auto" w:fill="F2F2F2" w:themeFill="background1" w:themeFillShade="F2"/>
          </w:tcPr>
          <w:p w:rsidR="00EB1D00" w:rsidRDefault="00EB1D00" w:rsidP="0046727C"/>
        </w:tc>
      </w:tr>
      <w:tr w:rsidR="00EB1D00" w:rsidTr="00194D14">
        <w:tc>
          <w:tcPr>
            <w:tcW w:w="5607" w:type="dxa"/>
            <w:gridSpan w:val="3"/>
            <w:shd w:val="clear" w:color="auto" w:fill="F2F2F2" w:themeFill="background1" w:themeFillShade="F2"/>
          </w:tcPr>
          <w:p w:rsidR="00EB1D00" w:rsidRDefault="00EB1D00" w:rsidP="0046727C"/>
        </w:tc>
        <w:tc>
          <w:tcPr>
            <w:tcW w:w="3738" w:type="dxa"/>
            <w:gridSpan w:val="2"/>
          </w:tcPr>
          <w:p w:rsidR="00EB1D00" w:rsidRPr="00C52A8D" w:rsidRDefault="00EB1D00" w:rsidP="00BF106C">
            <w:pPr>
              <w:jc w:val="center"/>
              <w:rPr>
                <w:rStyle w:val="a4"/>
              </w:rPr>
            </w:pPr>
            <w:r>
              <w:fldChar w:fldCharType="begin"/>
            </w:r>
            <w:r>
              <w:instrText xml:space="preserve"> HYPERLINK  \l "_С.А._Есенин._Стихотворение" </w:instrText>
            </w:r>
            <w:r>
              <w:fldChar w:fldCharType="separate"/>
            </w:r>
            <w:r w:rsidRPr="00C52A8D">
              <w:rPr>
                <w:rStyle w:val="a4"/>
              </w:rPr>
              <w:t>С.А. Есенин. Стихотворение</w:t>
            </w:r>
          </w:p>
          <w:p w:rsidR="00EB1D00" w:rsidRDefault="00EB1D00" w:rsidP="00BF106C">
            <w:pPr>
              <w:jc w:val="center"/>
            </w:pPr>
            <w:r w:rsidRPr="00C52A8D">
              <w:rPr>
                <w:rStyle w:val="a4"/>
              </w:rPr>
              <w:t>«Гой ты, Русь, моя родная…»</w:t>
            </w:r>
            <w:r>
              <w:fldChar w:fldCharType="end"/>
            </w:r>
          </w:p>
        </w:tc>
      </w:tr>
      <w:tr w:rsidR="00EB1D00" w:rsidTr="00A03CA6">
        <w:tc>
          <w:tcPr>
            <w:tcW w:w="3738" w:type="dxa"/>
            <w:gridSpan w:val="2"/>
            <w:shd w:val="clear" w:color="auto" w:fill="F2F2F2" w:themeFill="background1" w:themeFillShade="F2"/>
          </w:tcPr>
          <w:p w:rsidR="00EB1D00" w:rsidRDefault="00EB1D00" w:rsidP="0046727C"/>
        </w:tc>
        <w:tc>
          <w:tcPr>
            <w:tcW w:w="3738" w:type="dxa"/>
            <w:gridSpan w:val="2"/>
          </w:tcPr>
          <w:p w:rsidR="00EB1D00" w:rsidRDefault="006F5F8F" w:rsidP="00540C54">
            <w:pPr>
              <w:jc w:val="center"/>
            </w:pPr>
            <w:hyperlink w:anchor="_В.П._Астафьев._Рассказ" w:history="1">
              <w:r w:rsidR="00EB1D00" w:rsidRPr="00540C54">
                <w:rPr>
                  <w:rStyle w:val="a4"/>
                </w:rPr>
                <w:t>В.П. Астафьев. Рассказ «Уроки французского»</w:t>
              </w:r>
            </w:hyperlink>
          </w:p>
        </w:tc>
        <w:tc>
          <w:tcPr>
            <w:tcW w:w="1869" w:type="dxa"/>
            <w:shd w:val="clear" w:color="auto" w:fill="F2F2F2" w:themeFill="background1" w:themeFillShade="F2"/>
          </w:tcPr>
          <w:p w:rsidR="00EB1D00" w:rsidRDefault="00EB1D00" w:rsidP="0046727C"/>
        </w:tc>
      </w:tr>
      <w:tr w:rsidR="00EB1D00" w:rsidTr="002A027D">
        <w:tc>
          <w:tcPr>
            <w:tcW w:w="1869" w:type="dxa"/>
            <w:shd w:val="clear" w:color="auto" w:fill="F2F2F2" w:themeFill="background1" w:themeFillShade="F2"/>
          </w:tcPr>
          <w:p w:rsidR="00EB1D00" w:rsidRDefault="00EB1D00" w:rsidP="0046727C"/>
        </w:tc>
        <w:tc>
          <w:tcPr>
            <w:tcW w:w="3738" w:type="dxa"/>
            <w:gridSpan w:val="2"/>
          </w:tcPr>
          <w:p w:rsidR="00EB1D00" w:rsidRPr="00B82873" w:rsidRDefault="00EB1D00" w:rsidP="00B82873">
            <w:pPr>
              <w:jc w:val="center"/>
              <w:rPr>
                <w:rStyle w:val="a4"/>
              </w:rPr>
            </w:pPr>
            <w:r>
              <w:fldChar w:fldCharType="begin"/>
            </w:r>
            <w:r>
              <w:instrText xml:space="preserve"> HYPERLINK  \l "_А.П._Платонов._Рассказ" </w:instrText>
            </w:r>
            <w:r>
              <w:fldChar w:fldCharType="separate"/>
            </w:r>
            <w:r w:rsidRPr="00B82873">
              <w:rPr>
                <w:rStyle w:val="a4"/>
              </w:rPr>
              <w:t xml:space="preserve">А.П. Платонов. </w:t>
            </w:r>
          </w:p>
          <w:p w:rsidR="00EB1D00" w:rsidRDefault="00EB1D00" w:rsidP="00B82873">
            <w:pPr>
              <w:jc w:val="center"/>
            </w:pPr>
            <w:r w:rsidRPr="00B82873">
              <w:rPr>
                <w:rStyle w:val="a4"/>
              </w:rPr>
              <w:t>Рассказ «Никита»</w:t>
            </w:r>
            <w:r>
              <w:fldChar w:fldCharType="end"/>
            </w:r>
          </w:p>
        </w:tc>
        <w:tc>
          <w:tcPr>
            <w:tcW w:w="3738" w:type="dxa"/>
            <w:gridSpan w:val="2"/>
            <w:shd w:val="clear" w:color="auto" w:fill="F2F2F2" w:themeFill="background1" w:themeFillShade="F2"/>
          </w:tcPr>
          <w:p w:rsidR="00EB1D00" w:rsidRDefault="00EB1D00" w:rsidP="0046727C"/>
        </w:tc>
      </w:tr>
      <w:tr w:rsidR="00EB1D00" w:rsidTr="00D03006">
        <w:tc>
          <w:tcPr>
            <w:tcW w:w="3738" w:type="dxa"/>
            <w:gridSpan w:val="2"/>
          </w:tcPr>
          <w:p w:rsidR="00EB1D00" w:rsidRDefault="006F5F8F" w:rsidP="00B82873">
            <w:pPr>
              <w:jc w:val="center"/>
            </w:pPr>
            <w:hyperlink w:anchor="_Ф.М._Достоевский._Роман" w:history="1">
              <w:r w:rsidR="00EB1D00" w:rsidRPr="00F17B15">
                <w:rPr>
                  <w:rStyle w:val="a4"/>
                </w:rPr>
                <w:t>Ф.М. Достоевский. Роман «Преступление и наказание»</w:t>
              </w:r>
            </w:hyperlink>
          </w:p>
        </w:tc>
        <w:tc>
          <w:tcPr>
            <w:tcW w:w="5607" w:type="dxa"/>
            <w:gridSpan w:val="3"/>
            <w:shd w:val="clear" w:color="auto" w:fill="F2F2F2" w:themeFill="background1" w:themeFillShade="F2"/>
          </w:tcPr>
          <w:p w:rsidR="00EB1D00" w:rsidRDefault="00EB1D00" w:rsidP="0046727C"/>
        </w:tc>
      </w:tr>
      <w:tr w:rsidR="00EB1D00" w:rsidTr="00111407">
        <w:tc>
          <w:tcPr>
            <w:tcW w:w="5607" w:type="dxa"/>
            <w:gridSpan w:val="3"/>
            <w:shd w:val="clear" w:color="auto" w:fill="F2F2F2" w:themeFill="background1" w:themeFillShade="F2"/>
          </w:tcPr>
          <w:p w:rsidR="00EB1D00" w:rsidRDefault="00EB1D00" w:rsidP="0046727C"/>
        </w:tc>
        <w:tc>
          <w:tcPr>
            <w:tcW w:w="3738" w:type="dxa"/>
            <w:gridSpan w:val="2"/>
          </w:tcPr>
          <w:p w:rsidR="00EB1D00" w:rsidRDefault="006F5F8F" w:rsidP="00353809">
            <w:pPr>
              <w:jc w:val="center"/>
            </w:pPr>
            <w:hyperlink w:anchor="_Максим_Кронгауз._Книга_1" w:history="1">
              <w:r w:rsidR="00EB1D00" w:rsidRPr="006C43C8">
                <w:rPr>
                  <w:rStyle w:val="a4"/>
                </w:rPr>
                <w:t>Максим Кронгауз «Русский язык на грани нервного срыва»</w:t>
              </w:r>
            </w:hyperlink>
          </w:p>
        </w:tc>
      </w:tr>
      <w:tr w:rsidR="00EB1D00" w:rsidTr="006D00AE">
        <w:tc>
          <w:tcPr>
            <w:tcW w:w="3738" w:type="dxa"/>
            <w:gridSpan w:val="2"/>
            <w:shd w:val="clear" w:color="auto" w:fill="F2F2F2" w:themeFill="background1" w:themeFillShade="F2"/>
          </w:tcPr>
          <w:p w:rsidR="00EB1D00" w:rsidRDefault="00EB1D00" w:rsidP="0046727C"/>
        </w:tc>
        <w:tc>
          <w:tcPr>
            <w:tcW w:w="3738" w:type="dxa"/>
            <w:gridSpan w:val="2"/>
          </w:tcPr>
          <w:p w:rsidR="00EB1D00" w:rsidRDefault="006F5F8F" w:rsidP="00353809">
            <w:pPr>
              <w:jc w:val="center"/>
            </w:pPr>
            <w:hyperlink w:anchor="_А.И._Куприн._Рассказ" w:history="1">
              <w:r w:rsidR="00EB1D00" w:rsidRPr="00860B76">
                <w:rPr>
                  <w:rStyle w:val="a4"/>
                </w:rPr>
                <w:t>А.И. Куп</w:t>
              </w:r>
              <w:r w:rsidR="00EB1D00">
                <w:rPr>
                  <w:rStyle w:val="a4"/>
                </w:rPr>
                <w:t xml:space="preserve">рин. Рассказ </w:t>
              </w:r>
              <w:r w:rsidR="00EB1D00" w:rsidRPr="00860B76">
                <w:rPr>
                  <w:rStyle w:val="a4"/>
                </w:rPr>
                <w:t>«Чудесный доктор»</w:t>
              </w:r>
            </w:hyperlink>
          </w:p>
        </w:tc>
        <w:tc>
          <w:tcPr>
            <w:tcW w:w="1869" w:type="dxa"/>
            <w:shd w:val="clear" w:color="auto" w:fill="F2F2F2" w:themeFill="background1" w:themeFillShade="F2"/>
          </w:tcPr>
          <w:p w:rsidR="00EB1D00" w:rsidRDefault="00EB1D00" w:rsidP="0046727C"/>
        </w:tc>
      </w:tr>
      <w:tr w:rsidR="00C50159" w:rsidTr="0046727C">
        <w:tc>
          <w:tcPr>
            <w:tcW w:w="1869" w:type="dxa"/>
            <w:shd w:val="clear" w:color="auto" w:fill="F2F2F2" w:themeFill="background1" w:themeFillShade="F2"/>
          </w:tcPr>
          <w:p w:rsidR="00C50159" w:rsidRPr="005A2386" w:rsidRDefault="00C50159" w:rsidP="0046727C">
            <w:pPr>
              <w:rPr>
                <w14:glow w14:rad="101600">
                  <w14:schemeClr w14:val="accent2">
                    <w14:alpha w14:val="60000"/>
                    <w14:satMod w14:val="175000"/>
                  </w14:schemeClr>
                </w14:glow>
              </w:rPr>
            </w:pPr>
          </w:p>
        </w:tc>
        <w:tc>
          <w:tcPr>
            <w:tcW w:w="3738" w:type="dxa"/>
            <w:gridSpan w:val="2"/>
          </w:tcPr>
          <w:p w:rsidR="00C50159" w:rsidRDefault="006F5F8F" w:rsidP="00353809">
            <w:pPr>
              <w:jc w:val="center"/>
            </w:pPr>
            <w:hyperlink w:anchor="_А.С._Пушкин._Роман" w:history="1">
              <w:r w:rsidR="00B73354" w:rsidRPr="00B82873">
                <w:rPr>
                  <w:rStyle w:val="a4"/>
                </w:rPr>
                <w:t>А.С. Пушкин. Роман «Капитанская дочка»</w:t>
              </w:r>
            </w:hyperlink>
          </w:p>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r>
      <w:tr w:rsidR="00C50159" w:rsidTr="0046727C">
        <w:tc>
          <w:tcPr>
            <w:tcW w:w="3738" w:type="dxa"/>
            <w:gridSpan w:val="2"/>
          </w:tcPr>
          <w:p w:rsidR="00B73354" w:rsidRPr="00DA731C" w:rsidRDefault="00B73354" w:rsidP="00B73354">
            <w:pPr>
              <w:jc w:val="center"/>
              <w:rPr>
                <w:rStyle w:val="a4"/>
              </w:rPr>
            </w:pPr>
            <w:r>
              <w:fldChar w:fldCharType="begin"/>
            </w:r>
            <w:r>
              <w:instrText xml:space="preserve"> HYPERLINK  \l "_А.С._Пушкин._Стихотворение" </w:instrText>
            </w:r>
            <w:r>
              <w:fldChar w:fldCharType="separate"/>
            </w:r>
            <w:r w:rsidRPr="00DA731C">
              <w:rPr>
                <w:rStyle w:val="a4"/>
              </w:rPr>
              <w:t>А.С. Пушкин.</w:t>
            </w:r>
          </w:p>
          <w:p w:rsidR="00C50159" w:rsidRDefault="00B73354" w:rsidP="00B73354">
            <w:pPr>
              <w:jc w:val="center"/>
            </w:pPr>
            <w:r w:rsidRPr="00DA731C">
              <w:rPr>
                <w:rStyle w:val="a4"/>
              </w:rPr>
              <w:t>Стихотворение «Пророк»</w:t>
            </w:r>
            <w:r>
              <w:fldChar w:fldCharType="end"/>
            </w:r>
          </w:p>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c>
          <w:tcPr>
            <w:tcW w:w="1869" w:type="dxa"/>
            <w:shd w:val="clear" w:color="auto" w:fill="F2F2F2" w:themeFill="background1" w:themeFillShade="F2"/>
          </w:tcPr>
          <w:p w:rsidR="00C50159" w:rsidRDefault="00C50159" w:rsidP="0046727C"/>
        </w:tc>
      </w:tr>
    </w:tbl>
    <w:p w:rsidR="009A5BEC" w:rsidRDefault="009A5BEC"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 w:rsidR="00785074" w:rsidRDefault="00785074" w:rsidP="00353809">
      <w:pPr>
        <w:rPr>
          <w:rFonts w:ascii="Arial" w:eastAsia="Times New Roman" w:hAnsi="Arial" w:cs="Arial"/>
          <w:sz w:val="35"/>
          <w:szCs w:val="35"/>
          <w:lang w:eastAsia="ru-RU"/>
        </w:rPr>
      </w:pPr>
    </w:p>
    <w:bookmarkStart w:id="1" w:name="_Максим_Кронгауз._Книга"/>
    <w:bookmarkStart w:id="2" w:name="_В.И._Порудоминский._Книга"/>
    <w:bookmarkEnd w:id="1"/>
    <w:bookmarkEnd w:id="2"/>
    <w:p w:rsidR="00713E4E" w:rsidRPr="00713E4E" w:rsidRDefault="00713E4E" w:rsidP="00713E4E">
      <w:pPr>
        <w:pStyle w:val="1"/>
        <w:spacing w:before="0"/>
        <w:jc w:val="center"/>
        <w:rPr>
          <w:rStyle w:val="a4"/>
          <w:b/>
          <w:sz w:val="28"/>
          <w:szCs w:val="28"/>
        </w:rPr>
      </w:pPr>
      <w:r>
        <w:rPr>
          <w:b/>
          <w:sz w:val="28"/>
          <w:szCs w:val="28"/>
          <w:u w:val="single"/>
        </w:rPr>
        <w:lastRenderedPageBreak/>
        <w:fldChar w:fldCharType="begin"/>
      </w:r>
      <w:r>
        <w:rPr>
          <w:b/>
          <w:sz w:val="28"/>
          <w:szCs w:val="28"/>
          <w:u w:val="single"/>
        </w:rPr>
        <w:instrText xml:space="preserve"> HYPERLINK  \l "_top" </w:instrText>
      </w:r>
      <w:r>
        <w:rPr>
          <w:b/>
          <w:sz w:val="28"/>
          <w:szCs w:val="28"/>
          <w:u w:val="single"/>
        </w:rPr>
        <w:fldChar w:fldCharType="separate"/>
      </w:r>
      <w:r w:rsidR="006C43C8" w:rsidRPr="00713E4E">
        <w:rPr>
          <w:rStyle w:val="a4"/>
          <w:b/>
          <w:sz w:val="28"/>
          <w:szCs w:val="28"/>
        </w:rPr>
        <w:t>В.И. Порудоминский</w:t>
      </w:r>
      <w:r w:rsidRPr="00713E4E">
        <w:rPr>
          <w:rStyle w:val="a4"/>
          <w:b/>
          <w:sz w:val="28"/>
          <w:szCs w:val="28"/>
        </w:rPr>
        <w:t>.</w:t>
      </w:r>
      <w:r w:rsidR="006C43C8" w:rsidRPr="00713E4E">
        <w:rPr>
          <w:rStyle w:val="a4"/>
          <w:b/>
          <w:sz w:val="28"/>
          <w:szCs w:val="28"/>
        </w:rPr>
        <w:t xml:space="preserve"> </w:t>
      </w:r>
      <w:r w:rsidRPr="00713E4E">
        <w:rPr>
          <w:rStyle w:val="a4"/>
          <w:b/>
          <w:sz w:val="28"/>
          <w:szCs w:val="28"/>
        </w:rPr>
        <w:t xml:space="preserve">Книга </w:t>
      </w:r>
      <w:r w:rsidR="006C43C8" w:rsidRPr="00713E4E">
        <w:rPr>
          <w:rStyle w:val="a4"/>
          <w:b/>
          <w:sz w:val="28"/>
          <w:szCs w:val="28"/>
        </w:rPr>
        <w:t>«Даль»</w:t>
      </w:r>
      <w:r w:rsidRPr="00713E4E">
        <w:rPr>
          <w:rStyle w:val="a4"/>
          <w:b/>
          <w:sz w:val="28"/>
          <w:szCs w:val="28"/>
        </w:rPr>
        <w:t xml:space="preserve"> </w:t>
      </w:r>
    </w:p>
    <w:p w:rsidR="006C43C8" w:rsidRPr="00713E4E" w:rsidRDefault="00713E4E" w:rsidP="00713E4E">
      <w:pPr>
        <w:pStyle w:val="1"/>
        <w:spacing w:before="0"/>
        <w:jc w:val="center"/>
        <w:rPr>
          <w:b/>
          <w:sz w:val="28"/>
          <w:szCs w:val="28"/>
          <w:u w:val="single"/>
        </w:rPr>
      </w:pPr>
      <w:r w:rsidRPr="00713E4E">
        <w:rPr>
          <w:rStyle w:val="a4"/>
          <w:b/>
          <w:sz w:val="28"/>
          <w:szCs w:val="28"/>
        </w:rPr>
        <w:t>из серии «Жизнь замечательных людей»</w:t>
      </w:r>
      <w:r>
        <w:rPr>
          <w:b/>
          <w:sz w:val="28"/>
          <w:szCs w:val="28"/>
          <w:u w:val="single"/>
        </w:rPr>
        <w:fldChar w:fldCharType="end"/>
      </w:r>
    </w:p>
    <w:p w:rsidR="00713E4E" w:rsidRDefault="00713E4E" w:rsidP="00713E4E"/>
    <w:p w:rsidR="00713E4E" w:rsidRDefault="00713E4E" w:rsidP="00713E4E">
      <w:pPr>
        <w:jc w:val="both"/>
      </w:pPr>
      <w:r>
        <w:t>Книга о писателе, ученом, великом подвижнике Владимире Ивановиче Дале, итогом жизни которого было создание "Толкового словаря живого великорусского языка".</w:t>
      </w:r>
      <w:r>
        <w:br/>
        <w:t>«Толковый словарь» — главное детище Даля, труд по которому его знает всякий, кто интересуется русским языком. Когда толковый словарь живого великорусского языка был собран и обработан до буквы «П», Даль решил уйти в отставку и посвятить себя работе над словарём. В 1859 году он поселяется в Москве на Пресне в доме, построенном историографом князем Щербатовым, написавшим «Историю Российского государства». В этом доме прошёл заключительный этап работы над словарём, до сих пор непревзойдённым по своему объёму. Две цитаты, определяющие задачи, которые поставил перед собой Владимир Даль: «Живой народный язык, сберёгший в жизненной свежести дух, который придаёт языку стройность, силу, ясность, целость и красоту, должен послужить источником и сокровищницей для развития образованной русской речи». «Общие определения слов и самих предметов и понятий — дело почти не исполнимое и притом бесполезное. Оно тем мудрёнее, чем предмет проще, обиходнее. Передача и объяснение одного слова другим, а тем паче десятком других, конечно, вразумительнее всякого определения, а примеры ещё более поясняют дело».</w:t>
      </w:r>
    </w:p>
    <w:p w:rsidR="00713E4E" w:rsidRDefault="00713E4E" w:rsidP="00713E4E">
      <w:pPr>
        <w:jc w:val="both"/>
      </w:pPr>
      <w:r>
        <w:t>Великая цель, исполнению которой было отдано 53 года, достигнута. Вот что написал Котляревский о словаре: «…и русская наука, словесность, всё общество будут иметь памятник, достойный величия народа, будут вполне обладать произведением, которое составит предмет нашей гордости».</w:t>
      </w:r>
    </w:p>
    <w:p w:rsidR="00713E4E" w:rsidRPr="00713E4E" w:rsidRDefault="00713E4E" w:rsidP="00B82873">
      <w:pPr>
        <w:jc w:val="both"/>
      </w:pPr>
      <w:r>
        <w:t>В 1861 году за первые выпуски «Словаря» получил константиновскую медаль от Императорского географического общества, в 1868 году выбран в почётные члены Императорской академии наук, а по выходу в свет всего словаря удостоен ломоносовской премии.</w:t>
      </w:r>
    </w:p>
    <w:p w:rsidR="006C43C8" w:rsidRDefault="006C43C8" w:rsidP="00B82873">
      <w:pPr>
        <w:pStyle w:val="1"/>
        <w:spacing w:before="0"/>
        <w:jc w:val="center"/>
        <w:rPr>
          <w:sz w:val="28"/>
          <w:szCs w:val="28"/>
        </w:rPr>
      </w:pPr>
    </w:p>
    <w:p w:rsidR="00B82873" w:rsidRDefault="00B82873" w:rsidP="00B82873"/>
    <w:p w:rsidR="00B82873" w:rsidRPr="00B82873" w:rsidRDefault="00B82873" w:rsidP="00B82873"/>
    <w:bookmarkStart w:id="3" w:name="_Максим_Кронгауз._Книга_1"/>
    <w:bookmarkEnd w:id="3"/>
    <w:p w:rsidR="00353809" w:rsidRPr="00353809" w:rsidRDefault="009A5BEC" w:rsidP="00B82873">
      <w:pPr>
        <w:pStyle w:val="1"/>
        <w:spacing w:before="0"/>
        <w:jc w:val="center"/>
      </w:pPr>
      <w:r>
        <w:fldChar w:fldCharType="begin"/>
      </w:r>
      <w:r>
        <w:instrText xml:space="preserve"> HYPERLINK \l "_top" </w:instrText>
      </w:r>
      <w:r>
        <w:fldChar w:fldCharType="separate"/>
      </w:r>
      <w:r w:rsidR="00353809" w:rsidRPr="008B44A1">
        <w:rPr>
          <w:rStyle w:val="a4"/>
          <w:rFonts w:cs="Times New Roman"/>
          <w:b/>
          <w:sz w:val="28"/>
          <w:szCs w:val="28"/>
        </w:rPr>
        <w:t>Максим Кронгауз</w:t>
      </w:r>
      <w:r w:rsidR="00EA4AE5" w:rsidRPr="008B44A1">
        <w:rPr>
          <w:rStyle w:val="a4"/>
          <w:rFonts w:cs="Times New Roman"/>
          <w:b/>
          <w:sz w:val="28"/>
          <w:szCs w:val="28"/>
        </w:rPr>
        <w:t>.</w:t>
      </w:r>
      <w:r w:rsidR="00353809" w:rsidRPr="008B44A1">
        <w:rPr>
          <w:rStyle w:val="a4"/>
          <w:rFonts w:cs="Times New Roman"/>
          <w:b/>
          <w:sz w:val="28"/>
          <w:szCs w:val="28"/>
        </w:rPr>
        <w:t xml:space="preserve"> </w:t>
      </w:r>
      <w:r w:rsidR="00EA4AE5" w:rsidRPr="008B44A1">
        <w:rPr>
          <w:rStyle w:val="a4"/>
          <w:rFonts w:cs="Times New Roman"/>
          <w:b/>
          <w:sz w:val="28"/>
          <w:szCs w:val="28"/>
        </w:rPr>
        <w:t xml:space="preserve">Книга </w:t>
      </w:r>
      <w:r w:rsidR="00353809" w:rsidRPr="008B44A1">
        <w:rPr>
          <w:rStyle w:val="a4"/>
          <w:rFonts w:cs="Times New Roman"/>
          <w:b/>
          <w:sz w:val="28"/>
          <w:szCs w:val="28"/>
        </w:rPr>
        <w:t>«Русский язык на грани нервного срыва»</w:t>
      </w:r>
      <w:r>
        <w:rPr>
          <w:rStyle w:val="a4"/>
          <w:rFonts w:cs="Times New Roman"/>
          <w:b/>
          <w:sz w:val="28"/>
          <w:szCs w:val="28"/>
        </w:rPr>
        <w:fldChar w:fldCharType="end"/>
      </w:r>
    </w:p>
    <w:p w:rsidR="00353809" w:rsidRPr="00353809" w:rsidRDefault="00353809" w:rsidP="00353809">
      <w:pPr>
        <w:jc w:val="center"/>
        <w:rPr>
          <w:rFonts w:eastAsia="Times New Roman" w:cs="Times New Roman"/>
          <w:sz w:val="28"/>
          <w:szCs w:val="28"/>
          <w:lang w:eastAsia="ru-RU"/>
        </w:rPr>
      </w:pP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Начиная с конца 80-х годов русский язык изменяется настолько быстро, что в</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обществе возникают тревожные, а порой панические настроения. Все чаще говорят не только о порче, но уже и о гибели русского языка. Особенно болезненными оказываются такие темы, как язык интернета, распространение брани, злоупотребления заимствованиями, жаргонизмами и просторечными словами.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Лингвисты не всегда успевают отвечать на запросы общества в сфере языка 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коммуникации, не учитывают новых явлений в лексике, грамматике, речевом этикете, предпочитая рассматривать их как обычные нарушения нормы либо не замечая вовсе.</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Очевидно, назрела необходимость открытого разговора лингвиста с обществом – не в качестве наставника, а в качестве собеседника, понимающего суть проблем и способного к их рациональному анализу, а не только к эмоциональным оценкам.</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lastRenderedPageBreak/>
        <w:t>Такое спокойное, взвешенное и, вместе с тем, заинтересованное обсуждение и</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предлагается в настоящей книге.</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Как уже сказано, книга обращена не к узкому лингвистическому сообществу, а к</w:t>
      </w:r>
    </w:p>
    <w:p w:rsidR="00353809" w:rsidRPr="00353809" w:rsidRDefault="00353809" w:rsidP="00353809">
      <w:pPr>
        <w:ind w:firstLine="709"/>
        <w:jc w:val="both"/>
        <w:rPr>
          <w:rFonts w:eastAsia="Times New Roman" w:cs="Times New Roman"/>
          <w:sz w:val="28"/>
          <w:szCs w:val="28"/>
          <w:lang w:eastAsia="ru-RU"/>
        </w:rPr>
      </w:pPr>
      <w:r w:rsidRPr="00353809">
        <w:rPr>
          <w:rFonts w:eastAsia="Times New Roman" w:cs="Times New Roman"/>
          <w:sz w:val="28"/>
          <w:szCs w:val="28"/>
          <w:lang w:eastAsia="ru-RU"/>
        </w:rPr>
        <w:t>самому широкому читателю, которого интересует развитие русского языка и его будущее.</w:t>
      </w:r>
    </w:p>
    <w:p w:rsidR="00353809" w:rsidRDefault="00353809" w:rsidP="00B82873">
      <w:pPr>
        <w:jc w:val="center"/>
      </w:pPr>
    </w:p>
    <w:p w:rsidR="00515A87" w:rsidRDefault="00515A87" w:rsidP="00B82873">
      <w:pPr>
        <w:jc w:val="center"/>
      </w:pPr>
    </w:p>
    <w:p w:rsidR="00B82873" w:rsidRDefault="00B82873" w:rsidP="00B82873">
      <w:pPr>
        <w:jc w:val="center"/>
      </w:pPr>
    </w:p>
    <w:bookmarkStart w:id="4" w:name="_А.И._Куприн_«Чудесный"/>
    <w:bookmarkStart w:id="5" w:name="_А.И._Куприн._Рассказ"/>
    <w:bookmarkEnd w:id="4"/>
    <w:bookmarkEnd w:id="5"/>
    <w:p w:rsidR="00515A87" w:rsidRPr="00860B76" w:rsidRDefault="00BC0F7C"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00515A87" w:rsidRPr="00BC0F7C">
        <w:rPr>
          <w:rStyle w:val="a4"/>
          <w:b/>
          <w:sz w:val="28"/>
          <w:szCs w:val="28"/>
        </w:rPr>
        <w:t>А.И. Куприн</w:t>
      </w:r>
      <w:r>
        <w:rPr>
          <w:rStyle w:val="a4"/>
          <w:b/>
          <w:sz w:val="28"/>
          <w:szCs w:val="28"/>
        </w:rPr>
        <w:t>. Рассказ</w:t>
      </w:r>
      <w:r w:rsidR="00515A87" w:rsidRPr="00BC0F7C">
        <w:rPr>
          <w:rStyle w:val="a4"/>
          <w:b/>
          <w:sz w:val="28"/>
          <w:szCs w:val="28"/>
        </w:rPr>
        <w:t xml:space="preserve"> «Чудесный доктор»</w:t>
      </w:r>
      <w:r>
        <w:rPr>
          <w:b/>
          <w:sz w:val="28"/>
          <w:szCs w:val="28"/>
          <w:u w:val="single"/>
        </w:rPr>
        <w:fldChar w:fldCharType="end"/>
      </w:r>
    </w:p>
    <w:p w:rsidR="00515A87" w:rsidRDefault="00515A87" w:rsidP="00B82873">
      <w:pPr>
        <w:jc w:val="center"/>
      </w:pPr>
    </w:p>
    <w:p w:rsidR="00515A87" w:rsidRPr="00515A87" w:rsidRDefault="00515A87" w:rsidP="00515A87">
      <w:pPr>
        <w:jc w:val="both"/>
        <w:rPr>
          <w:sz w:val="28"/>
          <w:szCs w:val="28"/>
        </w:rPr>
      </w:pPr>
      <w:r w:rsidRPr="00515A87">
        <w:rPr>
          <w:sz w:val="28"/>
          <w:szCs w:val="28"/>
        </w:rPr>
        <w:t>Киев. Семейство Мерцаловых уже более года ютится в сыром подвале старого дома. Самый младший ребёнок голоден и кричит в своей колыбели. У девочки постарше высокая температура, но на лекарство денег нет. В предновогодний вечер Мерцалова посылает двух старших сыновей к человеку, у которого её муж работал управляющим. Женщина надеется, что он поможет им, но детей выгоняют, не дав ни гроша.</w:t>
      </w:r>
    </w:p>
    <w:p w:rsidR="00515A87" w:rsidRPr="00515A87" w:rsidRDefault="00515A87" w:rsidP="00515A87">
      <w:pPr>
        <w:pStyle w:val="a6"/>
        <w:jc w:val="both"/>
        <w:rPr>
          <w:sz w:val="28"/>
          <w:szCs w:val="28"/>
        </w:rPr>
      </w:pPr>
      <w:r w:rsidRPr="00515A87">
        <w:rPr>
          <w:sz w:val="28"/>
          <w:szCs w:val="28"/>
        </w:rPr>
        <w:t>Мерцалов заболел тифом. Пока он поправлялся, его место управляющего занял другой человек. Все сбережения семьи ушли на лекарства, и Мерцаловым пришлось переселиться в сырой подвал. Начали болеть дети. Одна девочка умерла три месяца назад, а теперь заболела Машутка. В поисках денег на лекарства Мерцалов оббегал весь город, унижался, выпрашивал, но не достал ни копейки.</w:t>
      </w:r>
    </w:p>
    <w:p w:rsidR="00515A87" w:rsidRPr="00515A87" w:rsidRDefault="00515A87" w:rsidP="00515A87">
      <w:pPr>
        <w:pStyle w:val="a6"/>
        <w:jc w:val="both"/>
        <w:rPr>
          <w:sz w:val="28"/>
          <w:szCs w:val="28"/>
        </w:rPr>
      </w:pPr>
      <w:r w:rsidRPr="00515A87">
        <w:rPr>
          <w:sz w:val="28"/>
          <w:szCs w:val="28"/>
        </w:rPr>
        <w:t>Узнав, что у детей тоже ничего не вышло, Мерцалов уходит.</w:t>
      </w:r>
    </w:p>
    <w:p w:rsidR="00515A87" w:rsidRPr="00515A87" w:rsidRDefault="00515A87" w:rsidP="00515A87">
      <w:pPr>
        <w:pStyle w:val="a6"/>
        <w:jc w:val="both"/>
        <w:rPr>
          <w:sz w:val="28"/>
          <w:szCs w:val="28"/>
        </w:rPr>
      </w:pPr>
      <w:r w:rsidRPr="00515A87">
        <w:rPr>
          <w:sz w:val="28"/>
          <w:szCs w:val="28"/>
        </w:rPr>
        <w:t>Мерцалов бесцельно бродит по городу и сворачивает в общественный сад. Здесь царит глубокая тишина. Мерцалову хочется покоя, в голову приходит мысль о самоубийстве. Он почти решается, но тут рядом с ним садится невысокий старик в меховом пальто. Он заговаривает с Мерцаловым о новогодних подарках, и того охватывает «прилив отчаянной злобы». Старик, однако, не обижается, а просит Мерцалова рассказать всё по порядку.</w:t>
      </w:r>
    </w:p>
    <w:p w:rsidR="00515A87" w:rsidRPr="00515A87" w:rsidRDefault="00515A87" w:rsidP="00515A87">
      <w:pPr>
        <w:pStyle w:val="a6"/>
        <w:jc w:val="both"/>
        <w:rPr>
          <w:sz w:val="28"/>
          <w:szCs w:val="28"/>
        </w:rPr>
      </w:pPr>
      <w:r w:rsidRPr="00515A87">
        <w:rPr>
          <w:sz w:val="28"/>
          <w:szCs w:val="28"/>
        </w:rPr>
        <w:t>Минут через десять старик, оказавшийся доктором, уже входит в подвал Мерцаловых. Сразу появляются деньги на дрова и еду. Старик выписывает бесплатный рецепт и уходит, оставив на столе несколько крупных купюр. Фамилию чудесного доктора — профессор Пирогов — Мерцаловы находят на ярлыке, прикреплённом к пузырьку с лекарством.</w:t>
      </w:r>
    </w:p>
    <w:p w:rsidR="00515A87" w:rsidRPr="00515A87" w:rsidRDefault="00515A87" w:rsidP="00515A87">
      <w:pPr>
        <w:pStyle w:val="a6"/>
        <w:jc w:val="both"/>
        <w:rPr>
          <w:sz w:val="28"/>
          <w:szCs w:val="28"/>
        </w:rPr>
      </w:pPr>
      <w:r w:rsidRPr="00515A87">
        <w:rPr>
          <w:sz w:val="28"/>
          <w:szCs w:val="28"/>
        </w:rPr>
        <w:t>С тех пор «точно благодетельный ангел снизошёл» в семью Мерцаловых. Глава семьи находит работу, а дети выздоравливают. С Пироговым же судьба их сводит только один раз — на его похоронах.</w:t>
      </w:r>
    </w:p>
    <w:bookmarkStart w:id="6" w:name="_Г._П._Бердников."/>
    <w:bookmarkEnd w:id="6"/>
    <w:p w:rsidR="00BC0F7C" w:rsidRPr="00BC0F7C" w:rsidRDefault="00BC0F7C" w:rsidP="00BC0F7C">
      <w:pPr>
        <w:pStyle w:val="1"/>
        <w:spacing w:before="0"/>
        <w:jc w:val="center"/>
        <w:rPr>
          <w:rStyle w:val="a4"/>
          <w:b/>
          <w:sz w:val="28"/>
          <w:szCs w:val="28"/>
        </w:rPr>
      </w:pPr>
      <w:r>
        <w:rPr>
          <w:b/>
          <w:sz w:val="28"/>
          <w:szCs w:val="28"/>
          <w:u w:val="single"/>
        </w:rPr>
        <w:lastRenderedPageBreak/>
        <w:fldChar w:fldCharType="begin"/>
      </w:r>
      <w:r>
        <w:rPr>
          <w:b/>
          <w:sz w:val="28"/>
          <w:szCs w:val="28"/>
          <w:u w:val="single"/>
        </w:rPr>
        <w:instrText xml:space="preserve"> HYPERLINK  \l "_top" </w:instrText>
      </w:r>
      <w:r>
        <w:rPr>
          <w:b/>
          <w:sz w:val="28"/>
          <w:szCs w:val="28"/>
          <w:u w:val="single"/>
        </w:rPr>
        <w:fldChar w:fldCharType="separate"/>
      </w:r>
      <w:r w:rsidRPr="00BC0F7C">
        <w:rPr>
          <w:rStyle w:val="a4"/>
          <w:b/>
          <w:sz w:val="28"/>
          <w:szCs w:val="28"/>
        </w:rPr>
        <w:t>Г. П. Бердников. Книга «Чехов»</w:t>
      </w:r>
    </w:p>
    <w:p w:rsidR="00BC0F7C" w:rsidRPr="00BC0F7C" w:rsidRDefault="00BC0F7C" w:rsidP="00BC0F7C">
      <w:pPr>
        <w:pStyle w:val="1"/>
        <w:spacing w:before="0"/>
        <w:jc w:val="center"/>
        <w:rPr>
          <w:b/>
          <w:sz w:val="28"/>
          <w:szCs w:val="28"/>
          <w:u w:val="single"/>
        </w:rPr>
      </w:pPr>
      <w:r w:rsidRPr="00BC0F7C">
        <w:rPr>
          <w:rStyle w:val="a4"/>
          <w:b/>
          <w:sz w:val="28"/>
          <w:szCs w:val="28"/>
        </w:rPr>
        <w:t>из серии «Жизнь замечательных людей»</w:t>
      </w:r>
      <w:r>
        <w:rPr>
          <w:b/>
          <w:sz w:val="28"/>
          <w:szCs w:val="28"/>
          <w:u w:val="single"/>
        </w:rPr>
        <w:fldChar w:fldCharType="end"/>
      </w:r>
    </w:p>
    <w:p w:rsidR="00BC0F7C" w:rsidRDefault="00BC0F7C" w:rsidP="00BC0F7C">
      <w:pPr>
        <w:jc w:val="center"/>
      </w:pPr>
    </w:p>
    <w:p w:rsidR="00BC0F7C" w:rsidRDefault="00BC0F7C" w:rsidP="00BC0F7C">
      <w:pPr>
        <w:jc w:val="both"/>
      </w:pPr>
      <w:r>
        <w:t>Книга Г. П. Бердникова, известного литературоведа, автора ряда работ о А. П. Чехове, является биографией великого русского писателя.</w:t>
      </w:r>
    </w:p>
    <w:p w:rsidR="00515A87" w:rsidRDefault="00BC0F7C" w:rsidP="00BC0F7C">
      <w:pPr>
        <w:jc w:val="both"/>
      </w:pPr>
      <w:r>
        <w:t>Автор раскрывает внутренний мир А. П. Чехова, знакомит читателя с ходом его мыслей, показывает его во взаимодействии с современниками. Книга основана на обширном документальном материале.</w:t>
      </w:r>
    </w:p>
    <w:p w:rsidR="00B82873" w:rsidRDefault="00B82873" w:rsidP="00B82873">
      <w:pPr>
        <w:jc w:val="both"/>
      </w:pPr>
    </w:p>
    <w:p w:rsidR="00B82873" w:rsidRDefault="00B82873" w:rsidP="00B82873">
      <w:pPr>
        <w:jc w:val="both"/>
      </w:pPr>
    </w:p>
    <w:p w:rsidR="00B82873" w:rsidRDefault="00B82873" w:rsidP="00B82873">
      <w:pPr>
        <w:jc w:val="both"/>
      </w:pPr>
    </w:p>
    <w:bookmarkStart w:id="7" w:name="_А.С._Пушкин._Роман"/>
    <w:bookmarkEnd w:id="7"/>
    <w:p w:rsidR="00B82873" w:rsidRPr="00B82873" w:rsidRDefault="00B82873"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B82873">
        <w:rPr>
          <w:rStyle w:val="a4"/>
          <w:b/>
          <w:sz w:val="28"/>
          <w:szCs w:val="28"/>
        </w:rPr>
        <w:t>А.С. Пушкин. Роман «Капитанская дочка»</w:t>
      </w:r>
      <w:r>
        <w:rPr>
          <w:b/>
          <w:sz w:val="28"/>
          <w:szCs w:val="28"/>
          <w:u w:val="single"/>
        </w:rPr>
        <w:fldChar w:fldCharType="end"/>
      </w:r>
    </w:p>
    <w:p w:rsidR="00B82873" w:rsidRDefault="00B82873" w:rsidP="00B82873">
      <w:pPr>
        <w:jc w:val="center"/>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Повествование в повести ведется от имени 50-летнего Петра Андреевича Гринева, который вспоминает то время, когда судьба свела его с предводителем крестьянского восстания Емельяном Пугачевым. </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Петр рос в семье небогатого дворянина. Образования мальчик практически не получал – сам он пишет, что только к 12 годам с помощью дядьки Савельича смог «выучиться грамоте». До 16 лет он вел жизнь недоросля, играя с деревенскими мальчишками и мечтая о веселой жизни в Петербурге, так как был записан сержантом в Семеновский полк еще в то время, когда его матушка была беременна им.</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Но его отец решил по-другому – он отправил 17-летнего Петрушу не в Петербург, а в армию «понюхать пороху», в Оренбургскую крепость, дав ему наставление «беречь честь смолоду». Вместе с ним в крепость отправился и его воспитатель Савельич.</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На подъезде к Оренбургу Петруша и Савельич попали в буран и заблудились, и только помощь незнакомца спасла их – он вывел их на дорогу к жилью. В благодарность за спасение Петруша подарил незнакомцу заячий тулуп и угостил вином.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Петруша приезжает на службу в Белогорскую крепость, вовсе не похожую на укрепленное сооружение. Все войско крепости составляет несколько «инвалидов», а в качестве грозного оружия выступает единственная пушка. Управляет крепостью Иван Кузьмич Миронов, не отличающийся образованием, зато очень добрый и честный человек. По правде говоря, все дела в крепости ведет его жена Василиса Егоровна. Гринев близко сходится с семейством коменданта, поводя с ними много времени. Поначалу его другом становится и офицер Швабрин, служащий в этой же крепости. Но вскоре Гринев и Швабрин ссорятся из-за того, что Швабрин нелестно отзывается о дочери Миронова – Маше, которая очень нравится Гриневу. Гринев вызывает Швабрина на дуэль, во время которой получает ранение. Ухаживая за раненым Гриневым, Маша рассказывает ему, что когда-то Швабрин просил ее руки и получил отказ. Гринев хочет жениться на Маше и пишет письмо отцу, прося благословения, но отец на такой брак не согласен – Маша бесприданница.</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xml:space="preserve">Наступает октябрь 1773 года. Миронов получает письмо, в котором сообщается о донском казаке Пугачеве, выдающем себя за покойного императора Петра III. Пугачев собрал уже большое войско из крестьян и захватил несколько крепостей. Белогорская крепость готовится к встрече Пугачева. Комендант собирается отправить дочь в Оренбург, но не успевает этого сделать – крепость захвачена пугачевцами, которых жители деревни встречают хлебом-солью. Все служащие в крепости взяты в плен и должны принести присягу на верность Пугачеву. Комендант отказывается принести присягу, и его вешают. Погибает и его жена. А вот Гринев неожиданно оказывается на свободе. Савельич </w:t>
      </w:r>
      <w:r w:rsidRPr="00B82873">
        <w:rPr>
          <w:rFonts w:eastAsia="Times New Roman" w:cs="Times New Roman"/>
          <w:szCs w:val="24"/>
          <w:lang w:eastAsia="ru-RU"/>
        </w:rPr>
        <w:lastRenderedPageBreak/>
        <w:t>объясняет ему, что Пугачев – это тот самый незнакомец, которому Гринев когда-то подарил заячий тулуп.</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 </w:t>
      </w: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Несмотря на то, что Гринев открыто отказывается присягать Пугачеву, тот отпускает его. Гринев уезжает, но в крепости остается Маша. Он больна, а местная попадья говорит всем, что она ее племянница. Комендантом крепости назначен Швабрин, присягнувший Пугачеву, что не может не беспокоить Гринева. Оказавшись в Оренбурге, он просит помощи, но не получает ее. Вскоре он получает от Маши письмо, в котором она пишет, что Швабрин требует, чтобы она вышла за него замуж. Если же она откажется, он обещает рассказать пугачевцам, кто она такая. Гринев вместе с Савельичем едут в Белогорскую крепость, но по дороге попадают в плен к пугачевцам и вновь встречаются с их предводителем. Гринев честно рассказывает ему, куда и зачем он едет, и Пугачев неожиданно для Гринева решает помочь ему «наказать обидчика сироты».</w:t>
      </w:r>
    </w:p>
    <w:p w:rsidR="00B82873" w:rsidRPr="00B82873" w:rsidRDefault="00B82873" w:rsidP="00B82873">
      <w:pPr>
        <w:jc w:val="both"/>
        <w:rPr>
          <w:rFonts w:eastAsia="Times New Roman" w:cs="Times New Roman"/>
          <w:szCs w:val="24"/>
          <w:lang w:eastAsia="ru-RU"/>
        </w:rPr>
      </w:pPr>
    </w:p>
    <w:p w:rsidR="00B82873" w:rsidRPr="00B82873" w:rsidRDefault="00B82873" w:rsidP="00B82873">
      <w:pPr>
        <w:jc w:val="both"/>
        <w:rPr>
          <w:rFonts w:eastAsia="Times New Roman" w:cs="Times New Roman"/>
          <w:szCs w:val="24"/>
          <w:lang w:eastAsia="ru-RU"/>
        </w:rPr>
      </w:pPr>
      <w:r w:rsidRPr="00B82873">
        <w:rPr>
          <w:rFonts w:eastAsia="Times New Roman" w:cs="Times New Roman"/>
          <w:szCs w:val="24"/>
          <w:lang w:eastAsia="ru-RU"/>
        </w:rPr>
        <w:t>В крепости Пугачев освобождает Машу и, несмотря на то, что Швабрин рассказывает ему правду о ней, отпускает ее. Гринев отвозит Машу к своим родителям, а сам возвращается в армию. Выступление Пугачева проваливается, но Гринев тоже арестован – на суде Швабрин говорит о том, что Гринев является шпионом Пугачева. Его приговаривают к вечной ссылке в Сибирь, и только визит Маши к императрице помогает добиться его помилования. А вот сам Швабрин отправлен на каторгу.</w:t>
      </w:r>
    </w:p>
    <w:p w:rsidR="00B82873" w:rsidRDefault="00B82873" w:rsidP="00B82873">
      <w:pPr>
        <w:jc w:val="both"/>
      </w:pPr>
    </w:p>
    <w:p w:rsidR="00B82873" w:rsidRDefault="00B82873" w:rsidP="00B82873">
      <w:pPr>
        <w:jc w:val="both"/>
      </w:pPr>
    </w:p>
    <w:p w:rsidR="00B82873" w:rsidRDefault="00B82873" w:rsidP="00B82873">
      <w:pPr>
        <w:jc w:val="both"/>
      </w:pPr>
    </w:p>
    <w:bookmarkStart w:id="8" w:name="_А.П._Платонов._Рассказ"/>
    <w:bookmarkEnd w:id="8"/>
    <w:p w:rsidR="00B82873" w:rsidRPr="00B82873" w:rsidRDefault="00B82873" w:rsidP="00B82873">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B82873">
        <w:rPr>
          <w:rStyle w:val="a4"/>
          <w:b/>
          <w:sz w:val="28"/>
          <w:szCs w:val="28"/>
        </w:rPr>
        <w:t>А.П. Платонов. Рассказ «Никита»</w:t>
      </w:r>
      <w:r>
        <w:rPr>
          <w:b/>
          <w:sz w:val="28"/>
          <w:szCs w:val="28"/>
          <w:u w:val="single"/>
        </w:rPr>
        <w:fldChar w:fldCharType="end"/>
      </w:r>
    </w:p>
    <w:p w:rsidR="00B82873" w:rsidRDefault="00B82873" w:rsidP="00B82873">
      <w:pPr>
        <w:pStyle w:val="a6"/>
        <w:spacing w:before="0" w:beforeAutospacing="0" w:after="0" w:afterAutospacing="0"/>
        <w:jc w:val="both"/>
      </w:pPr>
    </w:p>
    <w:p w:rsidR="00B82873" w:rsidRDefault="00B82873" w:rsidP="00B82873">
      <w:pPr>
        <w:pStyle w:val="a6"/>
        <w:spacing w:before="0" w:beforeAutospacing="0" w:after="0" w:afterAutospacing="0"/>
        <w:jc w:val="both"/>
      </w:pPr>
      <w:r>
        <w:t xml:space="preserve">Рано утром мать уходила со двора в поле на работу. А отца в семействе не было; отец давно ушел на главную работу - на войну и не вернулся оттуда. Каждый день мать ожидала, что отец вернется, а его все не было и нет. </w:t>
      </w:r>
    </w:p>
    <w:p w:rsidR="00B82873" w:rsidRDefault="00B82873" w:rsidP="00B82873">
      <w:pPr>
        <w:pStyle w:val="a6"/>
        <w:jc w:val="both"/>
      </w:pPr>
      <w:r>
        <w:t xml:space="preserve">В избе и на всем дворе оставался хозяином один Никита, пяти лет от роду. Уходя, мать ему наказывала, чтобы он не сжег двора, чтобы он собрал яйца от кур, которые они снесли по закутам и под плетнями, чтобы чужой петух не приходил во двор и не бил своего петуха и чтобы он ел в обед молоко с хлебом на столе, а к вечеру мать вернется и тогда покормит его горячим ужином. </w:t>
      </w:r>
    </w:p>
    <w:p w:rsidR="00B82873" w:rsidRDefault="00B82873" w:rsidP="00B82873">
      <w:pPr>
        <w:pStyle w:val="a6"/>
        <w:jc w:val="both"/>
      </w:pPr>
      <w:r>
        <w:t xml:space="preserve">- Не балуй, Никитушка, отца у тебя нету, - говорила мать. - Ты умный теперь, а тут все добро наше, в избе и во дворе. </w:t>
      </w:r>
    </w:p>
    <w:p w:rsidR="00B82873" w:rsidRDefault="00B82873" w:rsidP="00B82873">
      <w:pPr>
        <w:pStyle w:val="a6"/>
        <w:jc w:val="both"/>
      </w:pPr>
      <w:r>
        <w:t xml:space="preserve">- Я умный, тут добро наше, а отца нету, - говорил Никита. - А ты приходи поскорее, мама, а то я боюсь. </w:t>
      </w:r>
    </w:p>
    <w:p w:rsidR="00B82873" w:rsidRDefault="00B82873" w:rsidP="00B82873">
      <w:pPr>
        <w:pStyle w:val="a6"/>
        <w:jc w:val="both"/>
      </w:pPr>
      <w:r>
        <w:t>Оставшись один дома, мальчик фантазирует, наделяя всё вокруг человеческими чертами: в бане он видит образ бабушки, солнце ему кажется дедом, а в бочке, что стоит в сарае, по представлениям Никиты, живёт маленький бородатый человечек. Испугавшись своих собственных фантазий, Никита бежит на работу к матери, но засыпает по дороге.</w:t>
      </w:r>
    </w:p>
    <w:p w:rsidR="00B82873" w:rsidRDefault="00B82873" w:rsidP="00B82873">
      <w:pPr>
        <w:pStyle w:val="a6"/>
        <w:jc w:val="both"/>
      </w:pPr>
      <w:r>
        <w:t>Вернувшись вечером, мальчик видит у себя дома неизвестного мужчину — это его отец вернулся с войны. Утром отец начинает заниматься хозяйственными делами. Никите он даёт выпрямлять гвозди. В первом же гвозде мальчик видит образ человечка, но, в отличии от вчерашних страхов, этот человечек добрый. На вопрос сына отец отвечает так:</w:t>
      </w:r>
    </w:p>
    <w:p w:rsidR="00B82873" w:rsidRDefault="00B82873" w:rsidP="00B82873">
      <w:pPr>
        <w:jc w:val="both"/>
      </w:pPr>
      <w:r>
        <w:lastRenderedPageBreak/>
        <w:t>- Тех ты выдумал, Никита, их нету, они непрочные, оттого они и злые. А этого гвоздя-человечка ты сам трудом сработал, он и добрый.</w:t>
      </w:r>
    </w:p>
    <w:p w:rsidR="00540C54" w:rsidRDefault="00540C54" w:rsidP="00B82873">
      <w:pPr>
        <w:jc w:val="both"/>
      </w:pPr>
    </w:p>
    <w:p w:rsidR="00540C54" w:rsidRDefault="00540C54" w:rsidP="00B82873">
      <w:pPr>
        <w:jc w:val="both"/>
      </w:pPr>
    </w:p>
    <w:p w:rsidR="00540C54" w:rsidRDefault="00540C54" w:rsidP="00B82873">
      <w:pPr>
        <w:jc w:val="both"/>
      </w:pPr>
    </w:p>
    <w:bookmarkStart w:id="9" w:name="_В.П._Астафьев._Рассказ"/>
    <w:bookmarkEnd w:id="9"/>
    <w:p w:rsidR="00540C54" w:rsidRDefault="00540C54" w:rsidP="00540C54">
      <w:pPr>
        <w:pStyle w:val="1"/>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540C54">
        <w:rPr>
          <w:rStyle w:val="a4"/>
          <w:b/>
          <w:sz w:val="28"/>
          <w:szCs w:val="28"/>
        </w:rPr>
        <w:t>В.П. Астафьев. Рассказ «Уроки французского»</w:t>
      </w:r>
      <w:r>
        <w:rPr>
          <w:b/>
          <w:sz w:val="28"/>
          <w:szCs w:val="28"/>
          <w:u w:val="single"/>
        </w:rPr>
        <w:fldChar w:fldCharType="end"/>
      </w:r>
    </w:p>
    <w:p w:rsidR="00540C54" w:rsidRDefault="00540C54" w:rsidP="00540C54"/>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Повествование в рассказе ведется от первого лица. Действие происходит в 1948 году.</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Главный герой – мальчик, который учится в пятом классе в райцентре, расположенном в 50 километрах от его родной деревни. В деревне была только начальная школа, и все учителя отмечали способности мальчика и советовали его матери отдать его учиться в среднюю школу. Дома они жили очень бедно, продуктов не хватало, и мать решила все же отправить мальчика в райцентр, поселив его у своей знакомой. Время от времени она присылала из дома посылки с картошкой и хлебом, но эти продукты быстро пропадали – видимо, или сама хозяйка квартиры, где жил герой, или кто-то из ее детей, их воровали. Так что и в городе герой голодал, часто имея на ужин только кружку кипятка. </w:t>
      </w:r>
    </w:p>
    <w:p w:rsidR="00540C54" w:rsidRPr="00540C54" w:rsidRDefault="00540C54" w:rsidP="00540C54">
      <w:pPr>
        <w:jc w:val="both"/>
        <w:rPr>
          <w:rFonts w:eastAsia="Times New Roman" w:cs="Times New Roman"/>
          <w:szCs w:val="24"/>
          <w:lang w:eastAsia="ru-RU"/>
        </w:rPr>
      </w:pP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В школе мальчик учился хорошо, но ему не давался французский язык. Он легко запоминал слова и фразы, а вот произношение «поймать» никак не мог, что очень беспокоило его молодую учительницу Лидию Михайловну.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Для того, чтобы найти деньги себе на еду и молоко, герой начал играть в «чику» на деньги. В компании игроков собрались более старшие ребята, а из одноклассников героя был только один – Тишкин. Сам герой играл очень осторожно, используя для этого деньги, которые присылала ему мать на молоко, а ловкость помогала ему оставаться в выигрыше, но он никогда не выигрывал больше рубля в день, сразу же уходя. Это очень не нравилось другим игрокам, которые избили его, когда он уличил в жульничестве одного из ребят.</w:t>
      </w:r>
    </w:p>
    <w:p w:rsidR="00540C54" w:rsidRPr="00540C54" w:rsidRDefault="00540C54" w:rsidP="00540C54">
      <w:pPr>
        <w:jc w:val="both"/>
        <w:rPr>
          <w:rFonts w:eastAsia="Times New Roman" w:cs="Times New Roman"/>
          <w:szCs w:val="24"/>
          <w:lang w:eastAsia="ru-RU"/>
        </w:rPr>
      </w:pP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На следующий день он пришел в школу с разбитым лицом, на что обратила внимание учительница французского и классный руководитель Лидия Михайловна. Она стала его расспрашивать, что случилось, он не хотел отвечать, но Тришкин все ей рассказал. Тогда она, оставив его после уроков, поинтересовалась, зачем ему деньги и услышав, что он на них покупает молоко, очень удивилась. Пообещав ей никогда больше не играть, мальчик нарушил данное слово, и его снова избили.</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Увидев его, учительница заявила, что ей надо с ним позаниматься французским дополнительно. А так как времени в школе оставалось мало, то она велела ему приходить к ней в квартиру по вечерам. Герой был очень смущен, да еще и учительница пыталась постоянно накормить его, от чего он постоянно отказывался. Как-то раз на адрес школы и на его имя пришла посылка, в которой были макароны, сахар и плитки гематогена. Он сразу понял, от кого была эта посылка – его матери просто негде было взять макароны. Он отнес посылку к Лидии Михайловне и потребовал, чтобы она больше никогда не пыталась передавать ему продукты.</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xml:space="preserve">  </w:t>
      </w:r>
    </w:p>
    <w:p w:rsidR="00540C54" w:rsidRPr="00540C54" w:rsidRDefault="00540C54" w:rsidP="00540C54">
      <w:pPr>
        <w:jc w:val="both"/>
        <w:rPr>
          <w:rFonts w:eastAsia="Times New Roman" w:cs="Times New Roman"/>
          <w:szCs w:val="24"/>
          <w:lang w:eastAsia="ru-RU"/>
        </w:rPr>
      </w:pPr>
      <w:r w:rsidRPr="00540C54">
        <w:rPr>
          <w:rFonts w:eastAsia="Times New Roman" w:cs="Times New Roman"/>
          <w:szCs w:val="24"/>
          <w:lang w:eastAsia="ru-RU"/>
        </w:rPr>
        <w:t xml:space="preserve">   Лидия Михайловна, видя, что мальчик отказывается принимать помощь, пошла на новую хитрость – она научила его новой игре на деньги – «пристенке». За этой игрой они и проводили вечера, стараясь разговаривать шепотом, так как в соседней квартире жил директор школы. Но однажды герой, увидев, что учительница жульничает, причем, делает так, чтобы он постоянно выигрывал, разозлился, и у них завязался громкий спор, который и услышал вошедший в комнату директор. Лидия Михайловна призналась ему, что играет </w:t>
      </w:r>
      <w:r w:rsidRPr="00540C54">
        <w:rPr>
          <w:rFonts w:eastAsia="Times New Roman" w:cs="Times New Roman"/>
          <w:szCs w:val="24"/>
          <w:lang w:eastAsia="ru-RU"/>
        </w:rPr>
        <w:lastRenderedPageBreak/>
        <w:t>с учеником на деньги, а через несколько дней после этого уволилась и уехала к себе домой, на Кубань. Зимой герой получил еще одну посылку – ящик, полный макарон, под которыми лежали три больших красных яблока. Он сразу догадался, кто прислал ему эту посылку.</w:t>
      </w:r>
    </w:p>
    <w:p w:rsidR="00540C54" w:rsidRDefault="00540C54" w:rsidP="00540C54"/>
    <w:p w:rsidR="00540C54" w:rsidRDefault="00540C54" w:rsidP="00540C54"/>
    <w:p w:rsidR="00540C54" w:rsidRDefault="00540C54" w:rsidP="00540C54"/>
    <w:bookmarkStart w:id="10" w:name="_М._Горький._Рассказ"/>
    <w:bookmarkEnd w:id="10"/>
    <w:p w:rsidR="00540C54" w:rsidRPr="00BF106C" w:rsidRDefault="00540C54" w:rsidP="00540C54">
      <w:pPr>
        <w:pStyle w:val="1"/>
        <w:jc w:val="center"/>
        <w:rPr>
          <w:rFonts w:ascii="Times New Roman" w:hAnsi="Times New Roman" w:cs="Times New Roman"/>
          <w:b/>
          <w:sz w:val="28"/>
          <w:szCs w:val="28"/>
          <w:u w:val="single"/>
        </w:rPr>
      </w:pPr>
      <w:r w:rsidRPr="00BF106C">
        <w:rPr>
          <w:rFonts w:ascii="Times New Roman" w:hAnsi="Times New Roman" w:cs="Times New Roman"/>
          <w:b/>
          <w:sz w:val="28"/>
          <w:szCs w:val="28"/>
          <w:u w:val="single"/>
        </w:rPr>
        <w:fldChar w:fldCharType="begin"/>
      </w:r>
      <w:r w:rsidRPr="00BF106C">
        <w:rPr>
          <w:rFonts w:ascii="Times New Roman" w:hAnsi="Times New Roman" w:cs="Times New Roman"/>
          <w:b/>
          <w:sz w:val="28"/>
          <w:szCs w:val="28"/>
          <w:u w:val="single"/>
        </w:rPr>
        <w:instrText xml:space="preserve"> HYPERLINK  \l "_top" </w:instrText>
      </w:r>
      <w:r w:rsidRPr="00BF106C">
        <w:rPr>
          <w:rFonts w:ascii="Times New Roman" w:hAnsi="Times New Roman" w:cs="Times New Roman"/>
          <w:b/>
          <w:sz w:val="28"/>
          <w:szCs w:val="28"/>
          <w:u w:val="single"/>
        </w:rPr>
        <w:fldChar w:fldCharType="separate"/>
      </w:r>
      <w:r w:rsidRPr="00BF106C">
        <w:rPr>
          <w:rStyle w:val="a4"/>
          <w:rFonts w:ascii="Times New Roman" w:hAnsi="Times New Roman" w:cs="Times New Roman"/>
          <w:b/>
          <w:sz w:val="28"/>
          <w:szCs w:val="28"/>
        </w:rPr>
        <w:t>М. Горький. Рассказ «Челкаш»</w:t>
      </w:r>
      <w:r w:rsidRPr="00BF106C">
        <w:rPr>
          <w:rFonts w:ascii="Times New Roman" w:hAnsi="Times New Roman" w:cs="Times New Roman"/>
          <w:b/>
          <w:sz w:val="28"/>
          <w:szCs w:val="28"/>
          <w:u w:val="single"/>
        </w:rPr>
        <w:fldChar w:fldCharType="end"/>
      </w:r>
    </w:p>
    <w:p w:rsidR="00540C54" w:rsidRPr="00540C54" w:rsidRDefault="00540C54" w:rsidP="00540C54"/>
    <w:p w:rsidR="00540C54" w:rsidRDefault="00540C54" w:rsidP="00540C54">
      <w:pPr>
        <w:pStyle w:val="a6"/>
        <w:spacing w:before="0" w:beforeAutospacing="0" w:after="0" w:afterAutospacing="0"/>
        <w:jc w:val="both"/>
      </w:pPr>
      <w:r>
        <w:t> В южном порту идет работа. Грузчики заняты своими делами. Наконец наступает время обеда, и среди грузчиков появляется Челкаш – ловкий вор, внешне очень похожий на ястреба. Челкаш спрашивает про своего напарника Мишку и узнает, что Мишка находится в больнице, так как  он сломал ногу. Челкаш уже готов пойти на новое прибыльное для него дело, но ему нужен напарник, и тогда взгляд его падает на  широкоплечего парня с наивными голубыми глазами, который стоит неподалеку с торбой у ног. Челкаш спрашивает парня, не хочет ли тот подзаработать, а на вопрос  о том, что надо делать, отвечает: «Грести». Парень соглашается. Челкаш узнает его имя, оказывается его зовут Гаврила, и он пришел в порт, чтобы найти какую-нибудь работу. У Гаврилы есть мечта – заработать хотя бы «полтораста рублей», чтобы встать на ноги и жить самостоятельно, работая на земле. До сих пор парню этого не удавалось – правда, ему предложили «пойти в зятья», но тратить свою жизнь в работе на тестя  он не хочет.</w:t>
      </w:r>
    </w:p>
    <w:p w:rsidR="00540C54" w:rsidRDefault="00540C54" w:rsidP="00540C54">
      <w:pPr>
        <w:pStyle w:val="a6"/>
        <w:spacing w:before="0" w:beforeAutospacing="0" w:after="0" w:afterAutospacing="0"/>
        <w:jc w:val="both"/>
      </w:pPr>
      <w:r>
        <w:t>   Челкаш чувствует настоящую ненависть к Гавриле из-за того, что тот мечтает о свободе, настоящей цены которой не знает. Он зовет парня в кабак, и тот соглашается пойти с ним. В кабаке, глядя на быстро опьяневшего Гаврилу, Челкаш понимает, что он может или сломать парню жизнь, или помочь ему. Он вдруг чувствует жалость к Гавриле и понимает, что хочет помочь ему.</w:t>
      </w:r>
    </w:p>
    <w:p w:rsidR="00540C54" w:rsidRDefault="00540C54" w:rsidP="00540C54">
      <w:pPr>
        <w:pStyle w:val="a6"/>
        <w:spacing w:before="0" w:beforeAutospacing="0" w:after="0" w:afterAutospacing="0"/>
        <w:jc w:val="both"/>
      </w:pPr>
      <w:r>
        <w:t xml:space="preserve">   Ночью они вышли в море. Челкаш очень любил море, а Гаврила почувствовал, что ему страшно. Гаврила спросил у Челкаша, где его снасти (он думал, что они вышли в море, чтобы ловить рыбу), Челкаш обозлился на парня и велел ему грести. Их услышали, но в погоню за ними не бросились, и Челкаш успокоился. Потом они пристали к берегу, Челкаш забрал паспорт у Гаврилы и велел ему ждать. Гавриле было очень страшно, но Челкаш вскоре вернулся, отдал ему что-то тяжелое и прыгнул в лодку. Гаврила обрадовался, а Челкаш сказал ему, что надо теперь вернуться обратно, но так, чтобы их никто не заметил. Гаврила хотел позвать на помощь, но от ужаса не смог этого сделать. Челкаш пообещал ему хороший заработок, но Гаврила уже не мечтал о деньгах, главное для него было – добраться до места живым. Чтобы успокоить его, Челкаш начал его расспрашивать о деревенской жизни. Наконец они добрались до берега и уснули.Челкаш, проснувшись, взял добычу и ушел. </w:t>
      </w:r>
    </w:p>
    <w:p w:rsidR="00540C54" w:rsidRDefault="00540C54" w:rsidP="00540C54">
      <w:pPr>
        <w:pStyle w:val="a6"/>
        <w:spacing w:before="0" w:beforeAutospacing="0" w:after="0" w:afterAutospacing="0"/>
        <w:jc w:val="both"/>
      </w:pPr>
      <w:r>
        <w:t xml:space="preserve">   Вернулся он уже в новой одежде, преображенный настолько, что Гаврила его сначала и не узнал. Челкаш показал ему пачку денег, и Гаврила сказал о том, что если бы у него было столько денег, он был бы счастлив. Но для Челкаша это были не деньги. Он отсчитал несколько купюр и дал их Гавриле. Тот тут же спрятал их, и Челкаш поразился тому, насколько парень жадный. А еще его удивило странное состояние его нового напарника. Но на вопрос Челкаша, что случилось, тот ответил, что с ним все в порядке. Когда Челкаш пошел от лодки, Гаврила внезапно догнал его и повалил на землю, Челкаш, услышав, что парень при этом почти стыдливо просит его отдать ему деньги, не смог его ударить, а вынул оставшиеся купюры и бросил Гавриле. Тот стал их собирать, и тут Челкаш, услышав от Гаврилы признание в том, что тот хотел убить его, сбил его с ног и отобрал все деньги. Но он не смог уйти далеко – Гаврила бросил в него камень. Челкаш упал, а Гаврила сначала бросился прочь, а потом вернулся, и начал уговаривать Челкаша простить его. Тот достал деньги из кармана, взял себе 100 рублей, а остальные деньги отдал Гавриле. Гаврила </w:t>
      </w:r>
      <w:r>
        <w:lastRenderedPageBreak/>
        <w:t>сначала не хотел их брать, но потом, увидев, что Челкаш вдруг повеселел, взял деньги, после чего Челкаш и Гаврила разошлись в разные стороны.</w:t>
      </w:r>
    </w:p>
    <w:p w:rsidR="008B3547" w:rsidRDefault="008B3547" w:rsidP="00540C54">
      <w:pPr>
        <w:pStyle w:val="a6"/>
        <w:spacing w:before="0" w:beforeAutospacing="0" w:after="0" w:afterAutospacing="0"/>
        <w:jc w:val="both"/>
      </w:pPr>
    </w:p>
    <w:p w:rsidR="008B3547" w:rsidRDefault="008B3547" w:rsidP="00540C54">
      <w:pPr>
        <w:pStyle w:val="a6"/>
        <w:spacing w:before="0" w:beforeAutospacing="0" w:after="0" w:afterAutospacing="0"/>
        <w:jc w:val="both"/>
      </w:pPr>
    </w:p>
    <w:p w:rsidR="00540C54" w:rsidRDefault="00540C54" w:rsidP="00540C54"/>
    <w:bookmarkStart w:id="11" w:name="_А.П._Чехов._Рассказ"/>
    <w:bookmarkEnd w:id="11"/>
    <w:p w:rsidR="008B3547" w:rsidRDefault="008B3547" w:rsidP="008B3547">
      <w:pPr>
        <w:pStyle w:val="1"/>
        <w:spacing w:before="0"/>
        <w:jc w:val="center"/>
        <w:rPr>
          <w:b/>
          <w:sz w:val="28"/>
          <w:szCs w:val="28"/>
          <w:u w:val="single"/>
        </w:rPr>
      </w:pPr>
      <w:r>
        <w:rPr>
          <w:b/>
          <w:sz w:val="28"/>
          <w:szCs w:val="28"/>
          <w:u w:val="single"/>
        </w:rPr>
        <w:fldChar w:fldCharType="begin"/>
      </w:r>
      <w:r>
        <w:rPr>
          <w:b/>
          <w:sz w:val="28"/>
          <w:szCs w:val="28"/>
          <w:u w:val="single"/>
        </w:rPr>
        <w:instrText xml:space="preserve"> HYPERLINK  \l "_top" </w:instrText>
      </w:r>
      <w:r>
        <w:rPr>
          <w:b/>
          <w:sz w:val="28"/>
          <w:szCs w:val="28"/>
          <w:u w:val="single"/>
        </w:rPr>
        <w:fldChar w:fldCharType="separate"/>
      </w:r>
      <w:r w:rsidRPr="008B3547">
        <w:rPr>
          <w:rStyle w:val="a4"/>
          <w:b/>
          <w:sz w:val="28"/>
          <w:szCs w:val="28"/>
        </w:rPr>
        <w:t>А.П. Чехов. Рассказ «Ионыч»</w:t>
      </w:r>
      <w:r>
        <w:rPr>
          <w:b/>
          <w:sz w:val="28"/>
          <w:szCs w:val="28"/>
          <w:u w:val="single"/>
        </w:rPr>
        <w:fldChar w:fldCharType="end"/>
      </w:r>
    </w:p>
    <w:p w:rsidR="002E4115" w:rsidRDefault="002E4115" w:rsidP="002E4115"/>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Молодой земский доктор Старцев Дмитрий Ионыч работает в нескольких верстах от города С. Несмотря на имеющиеся развлечения: библиотеку, театр, приезжим было в городе скучно. Как интеллигентному человеку, окружающие настойчиво рекомендуют Старцеву посетить дом семьи Туркиных. По слухам, с этими умными, интересными людьми непременно стоило познакомиться. При случайной встрече доктор получает приглашение от главы семьи Ивана Петровича.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Спустя некоторое время, гуляя по городу в поисках развлечений, Старцев решает принять приглашение. Его радушно принимают. Глава семьи беспрерывно рассыпает остроты, Вера Иосифовна – супруга главы, жеманно заигрывает с гостем. Вечером дом полон гостей. Хозяйка читает свой роман с неправдоподобным сюжетом. Дочь хозяев Екатерина Ивановна развлекает гостей игрой на рояле. Музыка в ее исполнении звучит бездарно, но Старцеву нравится ее пыл и задор. Получая от гостей восторженные отзывы о своей игре, она планирует учиться в консерватории. </w:t>
      </w:r>
    </w:p>
    <w:p w:rsidR="002E4115" w:rsidRPr="002E4115" w:rsidRDefault="002E4115" w:rsidP="002E4115">
      <w:pPr>
        <w:jc w:val="both"/>
        <w:rPr>
          <w:rFonts w:eastAsia="Times New Roman" w:cs="Times New Roman"/>
          <w:szCs w:val="24"/>
          <w:lang w:eastAsia="ru-RU"/>
        </w:rPr>
      </w:pP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Прошло больше года. Доктор не бывал у Туркиных из-за большого количества работы. В письме, присланном Верой Иосифовной, была просьба о помощи. Женщина страдала мигренью и нуждалась в хорошем враче. С тех пор Старцев стал часто ездить в дом Туркиных, но истинной причиной этих визитов была вовсе не болезнь хозяйки. Во время одного из посещений Дмитрий Ионыч пытался объясниться с восхищавшей его Екатериной Ивановной. Девушку не заинтересовал этот разговор, и она убежала, оставив доктору записку с приглашением на свидание. Время и место были выбраны весьма странные. Ночью Старцев появился на кладбище в предвкушении заветного объяснения, но так и не дождался Екатерину Ивановну. На следующий день он узнает, что это была лишь шутка.</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Дмитрий Ионыч решается сделать девушке предложение. Для этого ему приходится обрядиться во фрак и неудобный галстук и последовать за красавицей на бал. От Екатерины Ивановны он получает отказ. Она намерена учиться музыке и стать знаменитой. После отъезда девушки в Москву доктор возвращается к прежней спокойной жизни.</w:t>
      </w:r>
    </w:p>
    <w:p w:rsidR="002E4115" w:rsidRPr="002E4115" w:rsidRDefault="002E4115" w:rsidP="002E4115">
      <w:pPr>
        <w:jc w:val="both"/>
        <w:rPr>
          <w:rFonts w:eastAsia="Times New Roman" w:cs="Times New Roman"/>
          <w:szCs w:val="24"/>
          <w:lang w:eastAsia="ru-RU"/>
        </w:rPr>
      </w:pP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Через четыре года Вера Иосифовна прислала Старцеву приглашение посетить их дом по поводу дня ее рождения. В письме была приписка, сделанная Екатериной Ивановной. Доктора встретили по-прежнему радушно. Девушка вызвала Старцева на разговор. Она благодарила его за любовь и каялась, что отдала предпочтение своему увлечению, возомнив себя талантливой пианисткой. Но Дмитрий Ионыч смотрел на нее, не испытывая прежнего восторга.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w:t>
      </w:r>
    </w:p>
    <w:p w:rsidR="002E4115" w:rsidRPr="002E4115" w:rsidRDefault="002E4115" w:rsidP="002E4115">
      <w:pPr>
        <w:jc w:val="both"/>
        <w:rPr>
          <w:rFonts w:eastAsia="Times New Roman" w:cs="Times New Roman"/>
          <w:szCs w:val="24"/>
          <w:lang w:eastAsia="ru-RU"/>
        </w:rPr>
      </w:pPr>
      <w:r w:rsidRPr="002E4115">
        <w:rPr>
          <w:rFonts w:eastAsia="Times New Roman" w:cs="Times New Roman"/>
          <w:szCs w:val="24"/>
          <w:lang w:eastAsia="ru-RU"/>
        </w:rPr>
        <w:t>   Со временем доктор раздобрел, скопил солидный капитал, стал сердитым и раздражительным, завел большую практику. К людям он относился пренебрежительно и безо всякого уважения. Жизнь его стала скучна и неинтересна. В семье Туркиных ничего не изменилось, только Екатерина Ивановна заметно постарела.</w:t>
      </w:r>
    </w:p>
    <w:p w:rsidR="002E4115" w:rsidRDefault="002E4115" w:rsidP="00BF3304">
      <w:pPr>
        <w:jc w:val="center"/>
      </w:pPr>
    </w:p>
    <w:p w:rsidR="00BF3304" w:rsidRDefault="00BF3304" w:rsidP="00BF3304">
      <w:pPr>
        <w:jc w:val="center"/>
      </w:pPr>
    </w:p>
    <w:p w:rsidR="00BF3304" w:rsidRDefault="00BF3304" w:rsidP="00BF3304">
      <w:pPr>
        <w:jc w:val="center"/>
      </w:pPr>
    </w:p>
    <w:bookmarkStart w:id="12" w:name="_В.М._Шукшин._Рассказ"/>
    <w:bookmarkEnd w:id="12"/>
    <w:p w:rsidR="00BF3304" w:rsidRDefault="00BF3304" w:rsidP="00BF3304">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BF3304">
        <w:rPr>
          <w:rStyle w:val="a4"/>
          <w:rFonts w:ascii="Times New Roman" w:hAnsi="Times New Roman" w:cs="Times New Roman"/>
          <w:b/>
          <w:sz w:val="28"/>
          <w:szCs w:val="28"/>
        </w:rPr>
        <w:t>В.М. Шукшин. Рассказ «Срезал»</w:t>
      </w:r>
      <w:r>
        <w:rPr>
          <w:rFonts w:ascii="Times New Roman" w:hAnsi="Times New Roman" w:cs="Times New Roman"/>
          <w:b/>
          <w:sz w:val="28"/>
          <w:szCs w:val="28"/>
          <w:u w:val="single"/>
        </w:rPr>
        <w:fldChar w:fldCharType="end"/>
      </w:r>
    </w:p>
    <w:p w:rsidR="00BF3304" w:rsidRDefault="00BF3304" w:rsidP="00BF3304"/>
    <w:p w:rsidR="00BF3304" w:rsidRDefault="00BF3304" w:rsidP="00BF3304">
      <w:r>
        <w:t xml:space="preserve">К старухе Агафье Журавлёвой приехал сын Константин Иванович. С женой и дочкой. Проведать, отдохнуть. Подкатил на такси, и они всей семьёй долго вытаскивали чемоданы из багажника. К вечеру в деревне узнали подробности: сам он — кандидат, жена тоже кандидат, дочь — школьница. </w:t>
      </w:r>
      <w:r>
        <w:br/>
        <w:t xml:space="preserve">    Вечером же у Глеба Капустина на крыльце собрались мужики. Как-то так получилось, что из их деревни много вышло знатных людей — полковник, два лётчика, врач, корреспондент. И так повелось, что, когда знатные приезжали в деревню и в избе набивался вечером народ, приходил Глеб Капустин и срезал знатного гостя. И вот теперь приехал кандидат Журавлев… </w:t>
      </w:r>
      <w:r>
        <w:br/>
        <w:t xml:space="preserve">    Глеб вышел к мужикам на крыльцо, спросил: «Гости к бабке Агафье приехали?» «Кандидаты!» — «Кандидаты? — удивился Глеб. — Ну пошли проведаем кандидатов». Получалось, что мужики ведут Глеба, как опытного кулачного бойца. </w:t>
      </w:r>
      <w:r>
        <w:br/>
        <w:t xml:space="preserve">    Кандидат Константин Иванович встретил гостей радостно, захлопотал вокруг стола. Расселись. Разговор пошёл дружнее, стали уж забывать про Глеба Капустина… И тут он попер на кандидата. </w:t>
      </w:r>
      <w:r>
        <w:br/>
        <w:t xml:space="preserve">    — В какой области выявляете себя? Философия? </w:t>
      </w:r>
      <w:r>
        <w:br/>
        <w:t xml:space="preserve">    — Можно и так сказать </w:t>
      </w:r>
      <w:r>
        <w:br/>
        <w:t xml:space="preserve">    — И как сейчас философия определяет понятие невесомости? </w:t>
      </w:r>
      <w:r>
        <w:br/>
        <w:t xml:space="preserve">    — Почему — сейчас? </w:t>
      </w:r>
      <w:r>
        <w:br/>
        <w:t xml:space="preserve">    — Но ведь явление открыто недавно. Натурфилософия определит это так, стратегическая философия — совершенно иначе… </w:t>
      </w:r>
      <w:r>
        <w:br/>
        <w:t xml:space="preserve">    — Да нет такой философии — стратегической, — заволновался кандидат. — Вы о чем вообще-то? </w:t>
      </w:r>
      <w:r>
        <w:br/>
        <w:t xml:space="preserve">    — Да, но есть диалектика природы, — спокойно, при общем внимании продолжал Глеб. — А природу определяет философия. Поэтому я и спрашиваю, нет ли растерянности среди философов? </w:t>
      </w:r>
      <w:r>
        <w:br/>
        <w:t xml:space="preserve">    Кандидат искренне засмеялся. Но засмеялся один и почувствовал неловкость. Позвал жену: «Валя, тут у нас какой-то странный разговор!» </w:t>
      </w:r>
      <w:r>
        <w:br/>
        <w:t xml:space="preserve">    — Хорошо, — продолжал Глеб, — а как вы относитесь к проблеме шаманизма? </w:t>
      </w:r>
      <w:r>
        <w:br/>
        <w:t xml:space="preserve">    — Да нет такой проблемы! — опять сплеча рубанул кандидат. </w:t>
      </w:r>
      <w:r>
        <w:br/>
        <w:t xml:space="preserve">    Теперь засмеялся Глеб. </w:t>
      </w:r>
      <w:r>
        <w:br/>
        <w:t xml:space="preserve">    — Ну на нет и суда нет. Проблемы нет, а эти… танцуют, звенят бубенчиками. Да? Но при же-ла-нии их как бы и нет. Верно… Ещё один вопрос: как вы относитесь к тому, что Луна тоже дело рук разума. Что на ней есть разумные существа. </w:t>
      </w:r>
      <w:r>
        <w:br/>
        <w:t xml:space="preserve">    — Ну и что? — спросил кандидат. </w:t>
      </w:r>
      <w:r>
        <w:br/>
        <w:t xml:space="preserve">    — А где ваши расчеты естественных траекторий? Как вообще ваша космическая наука сюда может быть приложена? </w:t>
      </w:r>
      <w:r>
        <w:br/>
        <w:t xml:space="preserve">    — Вы кого спрашиваете? </w:t>
      </w:r>
      <w:r>
        <w:br/>
        <w:t xml:space="preserve">    — Вас, мыслителей. Мы-то ведь не мыслители, у нас зарплата не та. Но если вам интересно, могу поделиться. Я предложил бы начертить на песке схему нашей Солнечной системы, показать, где мы. А потом показать, по каким законам, скажем, я развивался. </w:t>
      </w:r>
      <w:r>
        <w:br/>
        <w:t xml:space="preserve">    — Интересно, по каким же? — с иронией спросил кандидат и значительно посмотрел на жену. Вот это он сделал зря, потому что значительный взгляд был перехвачен. Глеб взмыл ввысь и оттуда ударил по кандидату: </w:t>
      </w:r>
      <w:r>
        <w:br/>
        <w:t xml:space="preserve">    — Приглашаете жену посмеяться. Только, может быть, мы сперва научимся хотя бы газеты читать. Кандидатам это тоже бывает полезно… </w:t>
      </w:r>
      <w:r>
        <w:br/>
        <w:t xml:space="preserve">    — Послушайте! </w:t>
      </w:r>
      <w:r>
        <w:br/>
        <w:t xml:space="preserve">    — Да нет уж, послушали. Имели, так сказать, удовольствие. Поэтому позвольте вам заметить, господин кандидат, что кандидатство — это не костюм, который купил — и раз и навсегда. И даже костюм время от времени надо чистить. А уж кандидатство-то тем </w:t>
      </w:r>
      <w:r>
        <w:lastRenderedPageBreak/>
        <w:t xml:space="preserve">более… поддерживать надо. </w:t>
      </w:r>
      <w:r>
        <w:br/>
        <w:t xml:space="preserve">    На кандидата было неловко смотреть, он явно растерялся. Мужики отводили глаза. </w:t>
      </w:r>
      <w:r>
        <w:br/>
        <w:t xml:space="preserve">    — Нас, конечно, можно удивить, подкатить к дому на такси, вытащить из багажника пять чемоданов… Но… если приезжаете в этот народ, то подготовленней надо быть. Собранней. Скромнее. </w:t>
      </w:r>
      <w:r>
        <w:br/>
        <w:t xml:space="preserve">    — Да в чем же наша нескромность? — не выдержала жена кандидата. </w:t>
      </w:r>
      <w:r>
        <w:br/>
        <w:t xml:space="preserve">    — А вот когда одни останетесь, подумайте хорошенько. До свидания. Приятно провести отпуск… среди народа! </w:t>
      </w:r>
      <w:r>
        <w:br/>
        <w:t>    Глеб усмехнулся и не торопясь вышел из избы. Он не слышал, как потом мужики, расходясь от кандидата, говорили: «Оттянул он его!.. Дошлый, собака. Откуда он про Луну-то знает?.. Срезал». В голосе мужиков даже как бы жалость к кандидатам, сочувствие. Глеб же Капустин по-прежнему удивлял. Изумлял. Восхищал даже. Хоть любви тут не было. Глеб жесток, а жестокость никто, никогда, нигде не любил ещё.</w:t>
      </w:r>
    </w:p>
    <w:p w:rsidR="009848AB" w:rsidRDefault="009848AB" w:rsidP="00BF3304"/>
    <w:p w:rsidR="009848AB" w:rsidRDefault="009848AB" w:rsidP="00BF3304"/>
    <w:bookmarkStart w:id="13" w:name="_Д.И._Фонвизин._Комедия"/>
    <w:bookmarkEnd w:id="13"/>
    <w:p w:rsidR="009848AB" w:rsidRDefault="009848AB" w:rsidP="009848AB">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9848AB">
        <w:rPr>
          <w:rStyle w:val="a4"/>
          <w:rFonts w:ascii="Times New Roman" w:hAnsi="Times New Roman" w:cs="Times New Roman"/>
          <w:b/>
          <w:sz w:val="28"/>
          <w:szCs w:val="28"/>
        </w:rPr>
        <w:t>Д.И. Фонвизин. Комедия «Недоросль»</w:t>
      </w:r>
      <w:r>
        <w:rPr>
          <w:rFonts w:ascii="Times New Roman" w:hAnsi="Times New Roman" w:cs="Times New Roman"/>
          <w:b/>
          <w:sz w:val="28"/>
          <w:szCs w:val="28"/>
          <w:u w:val="single"/>
        </w:rPr>
        <w:fldChar w:fldCharType="end"/>
      </w:r>
    </w:p>
    <w:p w:rsidR="009848AB" w:rsidRDefault="009848AB" w:rsidP="009848AB"/>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t>Поместье Простаковых. Простакова ругает крепостного Тришку, так как тот неправильно пошил кафтан её сыночку Митрофану. Крепостной объясняет, что заранее предупреждал о том, что он не учился шитью. Господин Простаков, давно вошедший в послушание к своей супруге, присоединяется к жене и говорит, что кафтан некрасив. Так же высказывается и брат Простаковай – Скотинин.</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В поместье живет девушка Софья. Она давным –давно потеряла отца и полгода как умерла ее мать. Простаковы приютили девушку, хотя не по своей любезности, а потому что София обладает довольно неплохим наследием. Из родственников у Софии остался дядя, но от него уже давно нет никаких известий и все подозревают, что он умер.</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Господин Скотинин желает жениться на Софии, так как в ее деревнях порядочное количество свиней. София в неведении этого…</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София получает письмо от дядьки, но так как необразованна, прочесть его не имеет возможности. Госпожа Простакова говорит, что дядюшка пишет письмо любовного характера, но содержание этого письма совсем другого характера. В этом письме написано, то наследие Софьи увеличится, так как дядя все свое состояние завещает ей. Простакова принимает решение женить на Софии своего сына.</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Рядом с деревней Простаковых проходит путь солдат. Милон – офицер здоровается со своим знакомым Правдиным и пока находится в деревне, видит свою возлюбленную Софию, которую забрали из родной деревне и увезли в неизвестном направлении.</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Начинается суматоха. София говорит Мирону, что ее хотят выдать замуж за сына госпожи. Скотинин говорит, что он первый которому посватали Софию, но узнает, что Простакова передумала. Митрофана ведут учиться к его учителям(Сидорыч, Панфутич), но учиться он отказывается. Мать обещает сыну скорую свадьбу если он возьмется за ум.</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Заезжает господин Стародум. Он беседует с Правдиным, вспоминает об отце, и проникается воспоминаниями, насколько хороши были те времена. Дядя имеет желание забрать Софию с собой и таким образом спасти ее от семьи, в которой она сейчас прибывает, так как он был ранен и освобожден от службы и теперь имеет возможность заниматься племянницей.</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lastRenderedPageBreak/>
        <w:br/>
        <w:t>   Найдя Софию, он обещает, что скоро они покинут это поместье. Госпожа Простакова видит Стародума, которого ни разу не встречала до этого и всячески старается ему угодить, ввиду того что очень хочет поженить сына на богатой девушке.</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Дядя говорит, что завтра же они с Софией поедут в Москву и там ее ожидает прекрасный достойный мужчина, чем очень огорчает племянницу, но как только замечает, что она расстроилась, объясняет, что выбор это лишь ее право и он не будет мешать, если у нее есть уже другой жених. Об этом узнают все в поместье и суматоха вновь набирает свои обороты. Простакова показывает Стародуму какой у нее прекрасный сын, и какой у него хороший учитель Адам Адамыч.</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Но сына учат уже очень давно, но никаких новых умений ему обучение нескольких лет не дало, т.к Вральман мешает учебе. Госпожа все таки уговаривает сыночка поучиться, но как только Цыфиркин дает ему задачи, она вмешивается и объясняет, что арифметика Митрофану не нужна. Учитель заканчивает урок.</w:t>
      </w:r>
    </w:p>
    <w:p w:rsidR="009848AB" w:rsidRPr="009848AB" w:rsidRDefault="000A765A" w:rsidP="009848AB">
      <w:pPr>
        <w:jc w:val="both"/>
        <w:rPr>
          <w:rFonts w:eastAsia="Times New Roman" w:cs="Times New Roman"/>
          <w:szCs w:val="24"/>
          <w:lang w:eastAsia="ru-RU"/>
        </w:rPr>
      </w:pPr>
      <w:r>
        <w:rPr>
          <w:rFonts w:eastAsia="Times New Roman" w:cs="Times New Roman"/>
          <w:szCs w:val="24"/>
          <w:lang w:eastAsia="ru-RU"/>
        </w:rPr>
        <w:br/>
        <w:t>   У М</w:t>
      </w:r>
      <w:r w:rsidR="009848AB" w:rsidRPr="009848AB">
        <w:rPr>
          <w:rFonts w:eastAsia="Times New Roman" w:cs="Times New Roman"/>
          <w:szCs w:val="24"/>
          <w:lang w:eastAsia="ru-RU"/>
        </w:rPr>
        <w:t>итрофана начинается следующий урок. Кутейкин читает строки</w:t>
      </w:r>
      <w:r>
        <w:rPr>
          <w:rFonts w:eastAsia="Times New Roman" w:cs="Times New Roman"/>
          <w:szCs w:val="24"/>
          <w:lang w:eastAsia="ru-RU"/>
        </w:rPr>
        <w:t>,</w:t>
      </w:r>
      <w:r w:rsidR="009848AB" w:rsidRPr="009848AB">
        <w:rPr>
          <w:rFonts w:eastAsia="Times New Roman" w:cs="Times New Roman"/>
          <w:szCs w:val="24"/>
          <w:lang w:eastAsia="ru-RU"/>
        </w:rPr>
        <w:t xml:space="preserve"> а Митрофан бездумно повторяет за ним. Вральман</w:t>
      </w:r>
      <w:r>
        <w:rPr>
          <w:rFonts w:eastAsia="Times New Roman" w:cs="Times New Roman"/>
          <w:szCs w:val="24"/>
          <w:lang w:eastAsia="ru-RU"/>
        </w:rPr>
        <w:t>,</w:t>
      </w:r>
      <w:r w:rsidR="009848AB" w:rsidRPr="009848AB">
        <w:rPr>
          <w:rFonts w:eastAsia="Times New Roman" w:cs="Times New Roman"/>
          <w:szCs w:val="24"/>
          <w:lang w:eastAsia="ru-RU"/>
        </w:rPr>
        <w:t xml:space="preserve"> наблюдая за обучением</w:t>
      </w:r>
      <w:r>
        <w:rPr>
          <w:rFonts w:eastAsia="Times New Roman" w:cs="Times New Roman"/>
          <w:szCs w:val="24"/>
          <w:lang w:eastAsia="ru-RU"/>
        </w:rPr>
        <w:t>, объсняет Простаковой,</w:t>
      </w:r>
      <w:r w:rsidR="009848AB" w:rsidRPr="009848AB">
        <w:rPr>
          <w:rFonts w:eastAsia="Times New Roman" w:cs="Times New Roman"/>
          <w:szCs w:val="24"/>
          <w:lang w:eastAsia="ru-RU"/>
        </w:rPr>
        <w:t xml:space="preserve"> что и без грамоты с арифметикой можно неплохо прожить и отпускает «молодое дарование» поиграть. Учителя очень расстроены и желают поквитаться с Вральманом. Но как только они приступают к открытым действиям, Вральман сбегает.</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Стародум застает Софию за чтением книги о воспитании и заводит с ней беседу. Стародум получает письмо от дяди Милона, в котором тот предлагает женить их воспитанников, но, начиная разговор об этом с Софией, смущает ее. Правдин приводит Милона к дяде Софии и тот узнает, что мать Софии очень любила его, почти как родного сына. Стародум понимает, что Милон может стать прекрасным супругом для его племянницы. В то же время Милон упоминает Стародуму, что чувства у них с Софией взаимны, и дядя с радостью принимает решение о согласии на их брак.</w:t>
      </w:r>
      <w:r w:rsidRPr="009848AB">
        <w:rPr>
          <w:rFonts w:eastAsia="Times New Roman" w:cs="Times New Roman"/>
          <w:b/>
          <w:bCs/>
          <w:szCs w:val="24"/>
          <w:lang w:eastAsia="ru-RU"/>
        </w:rP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Никто не подозревает, что сватовство уже прошло и поэтому все пытаются угодить приехавшему дядюшке. Скотинин рассказывает о том, как древен его род. Простакова показывает своего «ученого» сыночка. Но вскоре он отказывает всем, объясняя, что решение уже принято и не в их сторону и сообщает, что они с Софией покинут их поместье рано утром. Правдину вручают пакет, что в любом случае он получит в все владения, все что принадлежит Простаковым, если что то будет угрожать людям.</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Софию тащат к карете жениться на Митрофане. Милон помогает ей освободиться. Павдин, видя эту картину обещает, что мать Митрофана ответит за свои действия в суде. Простакова раскаивается. Господин Правдин берет под свою опеку поместье.</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br/>
        <w:t xml:space="preserve">    </w:t>
      </w:r>
    </w:p>
    <w:p w:rsidR="009848AB" w:rsidRPr="009848AB" w:rsidRDefault="009848AB" w:rsidP="009848AB">
      <w:pPr>
        <w:jc w:val="both"/>
        <w:rPr>
          <w:rFonts w:eastAsia="Times New Roman" w:cs="Times New Roman"/>
          <w:szCs w:val="24"/>
          <w:lang w:eastAsia="ru-RU"/>
        </w:rPr>
      </w:pPr>
      <w:r w:rsidRPr="009848AB">
        <w:rPr>
          <w:rFonts w:eastAsia="Times New Roman" w:cs="Times New Roman"/>
          <w:szCs w:val="24"/>
          <w:lang w:eastAsia="ru-RU"/>
        </w:rPr>
        <w:t>Скотинин уезжает. Правдин распускает учителей Митрофана. Стародум понимает, что Вральман его бывший кучер, и вновь принимает его на эту должность. Митрофана решают отдать в армию, а его мать остается ни с чем.</w:t>
      </w:r>
    </w:p>
    <w:p w:rsidR="009848AB" w:rsidRDefault="009848AB" w:rsidP="009848AB"/>
    <w:p w:rsidR="00273221" w:rsidRDefault="00273221" w:rsidP="009848AB"/>
    <w:p w:rsidR="00273221" w:rsidRDefault="00273221" w:rsidP="009848AB"/>
    <w:bookmarkStart w:id="14" w:name="_А.С._Пушкин._Стихотворение"/>
    <w:bookmarkEnd w:id="14"/>
    <w:p w:rsidR="00273221" w:rsidRDefault="00273221" w:rsidP="00273221">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73221">
        <w:rPr>
          <w:rStyle w:val="a4"/>
          <w:rFonts w:ascii="Times New Roman" w:hAnsi="Times New Roman" w:cs="Times New Roman"/>
          <w:b/>
          <w:sz w:val="28"/>
          <w:szCs w:val="28"/>
        </w:rPr>
        <w:t>А.С. Пушкин. Стихотворение «Пророк»</w:t>
      </w:r>
      <w:r>
        <w:rPr>
          <w:rFonts w:ascii="Times New Roman" w:hAnsi="Times New Roman" w:cs="Times New Roman"/>
          <w:b/>
          <w:sz w:val="28"/>
          <w:szCs w:val="28"/>
          <w:u w:val="single"/>
        </w:rPr>
        <w:fldChar w:fldCharType="end"/>
      </w:r>
    </w:p>
    <w:p w:rsidR="00273221" w:rsidRDefault="00273221" w:rsidP="00273221"/>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lastRenderedPageBreak/>
        <w:t>Духовной жаждою томим,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 пустыне мрачной я влачился,</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шестикрылый серафим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На перепутье мне явился;</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Перстами легкими как сон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Моих зениц коснулся 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Отверзлись вещие зеницы,</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Как у испуганной орлицы.</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Моих ушей коснулся 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их наполнил шум и звон:</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внял я неба содроганье,</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горний ангелов полет,</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гад морских подводный ход,</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дольней лозы прозябанье.</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он к устам моим приник,</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вырвал грешный мой язык,</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празднословный и лукавый,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жало мудрыя змеи</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 уста замершие мои</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Вложил десницею кровавой.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он мне грудь рассек мечом,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сердце трепетное вынул,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угль, пылающий огнем,</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Во грудь отверстую водвинул.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Как труп в пустыне я лежал,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бога глас ко мне воззвал:</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«Восстань, пророк, и виждь, и внемли,</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Исполнись волею моей,</w:t>
      </w:r>
    </w:p>
    <w:p w:rsidR="00273221" w:rsidRPr="00273221" w:rsidRDefault="00273221" w:rsidP="00273221">
      <w:pPr>
        <w:ind w:left="2835"/>
        <w:rPr>
          <w:rFonts w:eastAsia="Times New Roman" w:cs="Times New Roman"/>
          <w:szCs w:val="24"/>
          <w:lang w:eastAsia="ru-RU"/>
        </w:rPr>
      </w:pPr>
      <w:r w:rsidRPr="00273221">
        <w:rPr>
          <w:rFonts w:eastAsia="Times New Roman" w:cs="Times New Roman"/>
          <w:szCs w:val="24"/>
          <w:lang w:eastAsia="ru-RU"/>
        </w:rPr>
        <w:t>И, обходя моря и земли,</w:t>
      </w:r>
    </w:p>
    <w:p w:rsidR="00273221" w:rsidRPr="00273221" w:rsidRDefault="00273221" w:rsidP="00273221">
      <w:pPr>
        <w:ind w:left="2835"/>
        <w:rPr>
          <w:rFonts w:eastAsia="Times New Roman" w:cs="Times New Roman"/>
          <w:szCs w:val="24"/>
          <w:lang w:eastAsia="ru-RU"/>
        </w:rPr>
      </w:pPr>
      <w:r w:rsidRPr="007F4343">
        <w:rPr>
          <w:rFonts w:eastAsia="Times New Roman" w:cs="Times New Roman"/>
          <w:b/>
          <w:szCs w:val="24"/>
          <w:u w:val="single"/>
          <w:lang w:eastAsia="ru-RU"/>
        </w:rPr>
        <w:t>Глаголом жги сердца людей</w:t>
      </w:r>
      <w:r w:rsidRPr="00273221">
        <w:rPr>
          <w:rFonts w:eastAsia="Times New Roman" w:cs="Times New Roman"/>
          <w:szCs w:val="24"/>
          <w:lang w:eastAsia="ru-RU"/>
        </w:rPr>
        <w:t>».</w:t>
      </w:r>
    </w:p>
    <w:p w:rsidR="00273221" w:rsidRDefault="00273221" w:rsidP="00273221"/>
    <w:p w:rsidR="00273221" w:rsidRDefault="00273221" w:rsidP="003E149F">
      <w:pPr>
        <w:jc w:val="both"/>
      </w:pPr>
      <w:r>
        <w:t xml:space="preserve">Стихотворение «Пророк» завершает период Михайловской ссылки Пушкина: именно его он везет с собой в Москву в сентябре 1826 года. Поэт уже знал о казни пяти декабристов, о ссылке «друзей, товарищей, братьев» в Сибирь, но его участь оставалась пока неясной: Пушкину предстояла встреча с новым царем Николаем I. </w:t>
      </w:r>
      <w:r w:rsidR="003E149F">
        <w:t xml:space="preserve">В «Пророке» </w:t>
      </w:r>
      <w:r>
        <w:t xml:space="preserve">опальный поэт, несмотря на грозящую ему опасность, осмелился </w:t>
      </w:r>
      <w:r w:rsidRPr="007F4343">
        <w:rPr>
          <w:b/>
        </w:rPr>
        <w:t>возвести миссию поэта на уровень пророческого служения</w:t>
      </w:r>
      <w:r>
        <w:t>. Пушкин взял в основу этого стихотворения биб</w:t>
      </w:r>
      <w:r w:rsidR="003E149F">
        <w:t>лейский текст, заявив тем самым, что искусство свято, подчинено</w:t>
      </w:r>
      <w:r>
        <w:t xml:space="preserve"> не политической — «земной» — власти, а высшему суду.</w:t>
      </w:r>
    </w:p>
    <w:p w:rsidR="004B1CAE" w:rsidRDefault="004B1CAE" w:rsidP="003E149F">
      <w:pPr>
        <w:jc w:val="both"/>
      </w:pPr>
    </w:p>
    <w:p w:rsidR="004B1CAE" w:rsidRDefault="004B1CAE" w:rsidP="003E149F">
      <w:pPr>
        <w:jc w:val="both"/>
      </w:pPr>
    </w:p>
    <w:bookmarkStart w:id="15" w:name="_С.А._Есенин._Стихотворение"/>
    <w:bookmarkEnd w:id="15"/>
    <w:p w:rsidR="004B1CAE" w:rsidRDefault="004B1CAE" w:rsidP="004B1CAE">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4B1CAE">
        <w:rPr>
          <w:rStyle w:val="a4"/>
          <w:rFonts w:ascii="Times New Roman" w:hAnsi="Times New Roman" w:cs="Times New Roman"/>
          <w:b/>
          <w:sz w:val="28"/>
          <w:szCs w:val="28"/>
        </w:rPr>
        <w:t>С.А. Есенин. Стихотворение «Гой ты, Русь, моя родная…»</w:t>
      </w:r>
      <w:r>
        <w:rPr>
          <w:rFonts w:ascii="Times New Roman" w:hAnsi="Times New Roman" w:cs="Times New Roman"/>
          <w:b/>
          <w:sz w:val="28"/>
          <w:szCs w:val="28"/>
          <w:u w:val="single"/>
        </w:rPr>
        <w:fldChar w:fldCharType="end"/>
      </w:r>
    </w:p>
    <w:p w:rsidR="004B1CAE" w:rsidRDefault="004B1CAE" w:rsidP="004B1CAE"/>
    <w:p w:rsidR="004B1CAE" w:rsidRPr="007F4343" w:rsidRDefault="004B1CAE" w:rsidP="004B1CAE">
      <w:pPr>
        <w:ind w:left="2835"/>
        <w:rPr>
          <w:rFonts w:eastAsia="Times New Roman" w:cs="Times New Roman"/>
          <w:szCs w:val="24"/>
          <w:lang w:eastAsia="ru-RU"/>
        </w:rPr>
      </w:pPr>
      <w:r w:rsidRPr="007F4343">
        <w:rPr>
          <w:rFonts w:eastAsia="Times New Roman" w:cs="Times New Roman"/>
          <w:bCs/>
          <w:szCs w:val="24"/>
          <w:lang w:eastAsia="ru-RU"/>
        </w:rPr>
        <w:t>Гой</w:t>
      </w:r>
      <w:r w:rsidRPr="007F4343">
        <w:rPr>
          <w:rFonts w:eastAsia="Times New Roman" w:cs="Times New Roman"/>
          <w:szCs w:val="24"/>
          <w:lang w:eastAsia="ru-RU"/>
        </w:rPr>
        <w:t xml:space="preserve"> </w:t>
      </w:r>
      <w:r w:rsidRPr="007F4343">
        <w:rPr>
          <w:rFonts w:eastAsia="Times New Roman" w:cs="Times New Roman"/>
          <w:bCs/>
          <w:szCs w:val="24"/>
          <w:lang w:eastAsia="ru-RU"/>
        </w:rPr>
        <w:t>ты</w:t>
      </w:r>
      <w:r w:rsidRPr="007F4343">
        <w:rPr>
          <w:rFonts w:eastAsia="Times New Roman" w:cs="Times New Roman"/>
          <w:szCs w:val="24"/>
          <w:lang w:eastAsia="ru-RU"/>
        </w:rPr>
        <w:t xml:space="preserve">, </w:t>
      </w:r>
      <w:r w:rsidRPr="007F4343">
        <w:rPr>
          <w:rFonts w:eastAsia="Times New Roman" w:cs="Times New Roman"/>
          <w:bCs/>
          <w:szCs w:val="24"/>
          <w:lang w:eastAsia="ru-RU"/>
        </w:rPr>
        <w:t>Русь</w:t>
      </w:r>
      <w:r w:rsidRPr="007F4343">
        <w:rPr>
          <w:rFonts w:eastAsia="Times New Roman" w:cs="Times New Roman"/>
          <w:szCs w:val="24"/>
          <w:lang w:eastAsia="ru-RU"/>
        </w:rPr>
        <w:t xml:space="preserve">, </w:t>
      </w:r>
      <w:r w:rsidRPr="007F4343">
        <w:rPr>
          <w:rFonts w:eastAsia="Times New Roman" w:cs="Times New Roman"/>
          <w:bCs/>
          <w:szCs w:val="24"/>
          <w:lang w:eastAsia="ru-RU"/>
        </w:rPr>
        <w:t>моя</w:t>
      </w:r>
      <w:r w:rsidRPr="007F4343">
        <w:rPr>
          <w:rFonts w:eastAsia="Times New Roman" w:cs="Times New Roman"/>
          <w:szCs w:val="24"/>
          <w:lang w:eastAsia="ru-RU"/>
        </w:rPr>
        <w:t xml:space="preserve"> </w:t>
      </w:r>
      <w:r w:rsidRPr="007F4343">
        <w:rPr>
          <w:rFonts w:eastAsia="Times New Roman" w:cs="Times New Roman"/>
          <w:bCs/>
          <w:szCs w:val="24"/>
          <w:lang w:eastAsia="ru-RU"/>
        </w:rPr>
        <w:t>родная</w:t>
      </w:r>
      <w:r w:rsidRPr="007F4343">
        <w:rPr>
          <w:rFonts w:eastAsia="Times New Roman" w:cs="Times New Roman"/>
          <w:szCs w:val="24"/>
          <w:lang w:eastAsia="ru-RU"/>
        </w:rPr>
        <w:t>,</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Хаты — в ризах образа...</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Не видать конца и края —</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Только синь сосет глаза.</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Как захожий богомолец,</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Я смотрю твои поля.</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А у низеньких околиц</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Звонно чахнут тополя.</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lastRenderedPageBreak/>
        <w:t>Пахнет яблоком и медом</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По церквам твой кроткий Спас.</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И гудит за корогодом</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На лугах веселый пляс.</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Побегу по мятой стежке</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На приволь зеленых лех,</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Мне навстречу, как сережки,</w:t>
      </w:r>
    </w:p>
    <w:p w:rsidR="004B1CAE" w:rsidRPr="004B1CAE" w:rsidRDefault="004B1CAE" w:rsidP="004B1CAE">
      <w:pPr>
        <w:ind w:left="2835"/>
        <w:rPr>
          <w:rFonts w:eastAsia="Times New Roman" w:cs="Times New Roman"/>
          <w:szCs w:val="24"/>
          <w:lang w:eastAsia="ru-RU"/>
        </w:rPr>
      </w:pPr>
      <w:r w:rsidRPr="004B1CAE">
        <w:rPr>
          <w:rFonts w:eastAsia="Times New Roman" w:cs="Times New Roman"/>
          <w:szCs w:val="24"/>
          <w:lang w:eastAsia="ru-RU"/>
        </w:rPr>
        <w:t>Прозвенит девичий смех.</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Если крикнет рать святая:</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«Кинь ты Русь, живи в раю!»</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Я скажу: «Не надо рая,</w:t>
      </w:r>
    </w:p>
    <w:p w:rsidR="004B1CAE" w:rsidRPr="007F4343" w:rsidRDefault="004B1CAE" w:rsidP="004B1CAE">
      <w:pPr>
        <w:ind w:left="2835"/>
        <w:rPr>
          <w:rFonts w:eastAsia="Times New Roman" w:cs="Times New Roman"/>
          <w:b/>
          <w:szCs w:val="24"/>
          <w:lang w:eastAsia="ru-RU"/>
        </w:rPr>
      </w:pPr>
      <w:r w:rsidRPr="007F4343">
        <w:rPr>
          <w:rFonts w:eastAsia="Times New Roman" w:cs="Times New Roman"/>
          <w:b/>
          <w:szCs w:val="24"/>
          <w:lang w:eastAsia="ru-RU"/>
        </w:rPr>
        <w:t>Дайте родину мою».</w:t>
      </w:r>
    </w:p>
    <w:p w:rsidR="004B1CAE" w:rsidRDefault="004B1CAE" w:rsidP="004B1CAE"/>
    <w:p w:rsidR="004B1CAE" w:rsidRDefault="004B1CAE" w:rsidP="004B1CAE">
      <w:pPr>
        <w:jc w:val="both"/>
      </w:pPr>
      <w:r>
        <w:t xml:space="preserve">Картина, которую рисует </w:t>
      </w:r>
      <w:r w:rsidR="00C95F39">
        <w:t xml:space="preserve">С.А. </w:t>
      </w:r>
      <w:r>
        <w:t xml:space="preserve">Есенин, способна пробудить в любом человеке самые светлые переживания по отношению к родине. </w:t>
      </w:r>
      <w:r w:rsidR="00C95F39">
        <w:t>Поэт неподдельно</w:t>
      </w:r>
      <w:r w:rsidR="00586625">
        <w:t xml:space="preserve"> гордится </w:t>
      </w:r>
      <w:r w:rsidR="00C95F39">
        <w:t>Россией</w:t>
      </w:r>
      <w:r w:rsidR="00586625">
        <w:t xml:space="preserve">. Для него </w:t>
      </w:r>
      <w:r w:rsidR="00C95F39">
        <w:t>она –</w:t>
      </w:r>
      <w:r w:rsidR="00586625">
        <w:t xml:space="preserve"> синоним к слову жизнь. </w:t>
      </w:r>
      <w:r>
        <w:t xml:space="preserve">Это стихотворение заставляет по-другому взглянуть на то, к чему уже успел привыкнуть. </w:t>
      </w:r>
    </w:p>
    <w:p w:rsidR="0046727C" w:rsidRDefault="0046727C" w:rsidP="0046727C"/>
    <w:p w:rsidR="0046727C" w:rsidRDefault="0046727C" w:rsidP="0046727C"/>
    <w:bookmarkStart w:id="16" w:name="_Л.Н._Андреев._Рассказ"/>
    <w:bookmarkEnd w:id="16"/>
    <w:p w:rsidR="0046727C" w:rsidRDefault="001C196F" w:rsidP="001C196F">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1C196F">
        <w:rPr>
          <w:rStyle w:val="a4"/>
          <w:rFonts w:ascii="Times New Roman" w:hAnsi="Times New Roman" w:cs="Times New Roman"/>
          <w:b/>
          <w:sz w:val="28"/>
          <w:szCs w:val="28"/>
        </w:rPr>
        <w:t>Л.Н. Андреев. Рассказ «Ангелочек»</w:t>
      </w:r>
      <w:r>
        <w:rPr>
          <w:rFonts w:ascii="Times New Roman" w:hAnsi="Times New Roman" w:cs="Times New Roman"/>
          <w:b/>
          <w:sz w:val="28"/>
          <w:szCs w:val="28"/>
          <w:u w:val="single"/>
        </w:rPr>
        <w:fldChar w:fldCharType="end"/>
      </w:r>
    </w:p>
    <w:p w:rsidR="001C196F" w:rsidRPr="001C196F" w:rsidRDefault="001C196F" w:rsidP="001C196F"/>
    <w:p w:rsidR="001C196F" w:rsidRDefault="001C196F" w:rsidP="001C196F">
      <w:pPr>
        <w:pStyle w:val="a6"/>
        <w:spacing w:before="0" w:beforeAutospacing="0" w:after="0" w:afterAutospacing="0"/>
        <w:jc w:val="both"/>
      </w:pPr>
      <w:r>
        <w:t>Сашка — герой «рождественского рассказа» Андреева — обладал непокорной и смелой душой, не мог спокойно отнестись ко злу и мстил жизни. Для этой цели он бил товарищей, грубил начальству, рвал учебники и целый день лгал то учителям, то матери... Перед Рождеством Сашку выгнали из гимназии, но, несмотря на это, его пригласили на ёлку в богатый дом. Перед уходом в гости отец Сашки — Иван Саввич, спившийся, опустившийся, но добрый в душе человек, — просит что-нибудь принести с ёлки. Блок, возводивший «Ангелочка» к рассказу Ф. М. Достоевского «Мальчик у Христа на ёлке», писал о Сашке: «Его просто затащили на ёлку, насильно ввели в праздничный рай. Что же было в новом раю? Там было положительно нехорошо, все было так, как водится во многих порядочных семьях, — просто, мирно и скверно». «Злому мальчику», как назвали Сашку, глядевшему на чистеньких, красивых детей, «казалось, что чьи-то железные руки взяли его сердце и выжимают из него последнюю каплю крови».</w:t>
      </w:r>
    </w:p>
    <w:p w:rsidR="001C196F" w:rsidRDefault="001C196F" w:rsidP="001C196F">
      <w:pPr>
        <w:pStyle w:val="a6"/>
        <w:spacing w:before="0" w:beforeAutospacing="0" w:after="0" w:afterAutospacing="0"/>
        <w:jc w:val="both"/>
      </w:pPr>
      <w:r>
        <w:t>И вдруг (наступает любимое Андреевым перерождение героя, обязательное в рождественском рассказе) «узенькие глаза» Сашки «блеснули изумлением»: «На обращённой к нему стороне ёлки, которая была освещена слабее других и составляла её изнанку, он увидел то, чего не хватало в картине его жизни и без чего кругом было так пусто, точно окружающие люди неживые. То был восковой ангелочек, небрежно повешенный в гуще тёмных ветвей и словно реявший по воздуху». Изумлённый Сашка увидел, что «лицо ангела не блистало радостью, не туманилось печалью, но лежала на нем печать иного чувства, не передаваемого словами, не определяемого мыслью и доступного для понимания лишь такому же чувству. Сашка не сознавал, какая тайная сила влекла его к ангелочку, но чувствовал, что он всегда знал его и всегда любил...».</w:t>
      </w:r>
    </w:p>
    <w:p w:rsidR="001C196F" w:rsidRDefault="001C196F" w:rsidP="001C196F">
      <w:pPr>
        <w:pStyle w:val="a6"/>
        <w:spacing w:before="0" w:beforeAutospacing="0" w:after="0" w:afterAutospacing="0"/>
        <w:jc w:val="both"/>
      </w:pPr>
      <w:r>
        <w:t xml:space="preserve">Сашка сначала грубо, а затем стоя на коленях перед хозяйкой дома выпрашивает ангелочка с ёлки. И когда своего добивается, в короткий момент счастья «все заметили загадочное сходство между неуклюжим, выросшим из своего платья гимназистом и одухотворённым рукой неведомого художника личиком ангелочка». Сашка приносит ангела домой, и отец тоже испытывает потрясение: «Отец и сын не видели друг друга; по-разному тосковали, плакали и радовались их больные сердца, но было что-то в их чувстве, что сливало воедино сердца и уничтожало бездонную пропасть, которая отделяет человека от человека и делает его таким одиноким, несчастным и слабым». Оба вскоре засыпают, а ангелочек, повешенный у печки, начал таять. «Вот ангелочек встрепенулся, словно для полёта, и упал </w:t>
      </w:r>
      <w:r>
        <w:lastRenderedPageBreak/>
        <w:t>с мягким стуком на горячие плиты». И непонятно, останется ли встреча с ангелом началом или концом чуда.</w:t>
      </w:r>
    </w:p>
    <w:p w:rsidR="001C196F" w:rsidRDefault="001C196F" w:rsidP="001C196F">
      <w:pPr>
        <w:pStyle w:val="a6"/>
        <w:spacing w:before="0" w:beforeAutospacing="0" w:after="0" w:afterAutospacing="0"/>
        <w:jc w:val="both"/>
      </w:pPr>
      <w:r>
        <w:t>Через десять лет, в 1909 г., Блок напишет свой, поэтический, вариант поразившего его андреевского рассказа — стихотворение «Сусальный ангел».</w:t>
      </w:r>
    </w:p>
    <w:p w:rsidR="001C196F" w:rsidRDefault="001C196F" w:rsidP="0046727C">
      <w:pPr>
        <w:pStyle w:val="1"/>
        <w:jc w:val="center"/>
        <w:rPr>
          <w:rFonts w:ascii="Times New Roman" w:hAnsi="Times New Roman" w:cs="Times New Roman"/>
          <w:b/>
          <w:sz w:val="28"/>
          <w:szCs w:val="28"/>
          <w:u w:val="single"/>
        </w:rPr>
      </w:pPr>
    </w:p>
    <w:bookmarkStart w:id="17" w:name="_Л.Н._Толстой._Повесть"/>
    <w:bookmarkEnd w:id="17"/>
    <w:p w:rsidR="0046727C" w:rsidRPr="0046727C" w:rsidRDefault="0046727C" w:rsidP="0046727C">
      <w:pPr>
        <w:pStyle w:val="1"/>
        <w:jc w:val="center"/>
        <w:rPr>
          <w:rFonts w:ascii="Times New Roman" w:hAnsi="Times New Roman" w:cs="Times New Roman"/>
          <w:b/>
          <w:sz w:val="28"/>
          <w:szCs w:val="28"/>
          <w:u w:val="single"/>
        </w:rPr>
      </w:pPr>
      <w:r w:rsidRPr="0046727C">
        <w:rPr>
          <w:rFonts w:ascii="Times New Roman" w:hAnsi="Times New Roman" w:cs="Times New Roman"/>
          <w:b/>
          <w:sz w:val="28"/>
          <w:szCs w:val="28"/>
          <w:u w:val="single"/>
        </w:rPr>
        <w:fldChar w:fldCharType="begin"/>
      </w:r>
      <w:r w:rsidRPr="0046727C">
        <w:rPr>
          <w:rFonts w:ascii="Times New Roman" w:hAnsi="Times New Roman" w:cs="Times New Roman"/>
          <w:b/>
          <w:sz w:val="28"/>
          <w:szCs w:val="28"/>
          <w:u w:val="single"/>
        </w:rPr>
        <w:instrText xml:space="preserve"> HYPERLINK  \l "_top" </w:instrText>
      </w:r>
      <w:r w:rsidRPr="0046727C">
        <w:rPr>
          <w:rFonts w:ascii="Times New Roman" w:hAnsi="Times New Roman" w:cs="Times New Roman"/>
          <w:b/>
          <w:sz w:val="28"/>
          <w:szCs w:val="28"/>
          <w:u w:val="single"/>
        </w:rPr>
        <w:fldChar w:fldCharType="separate"/>
      </w:r>
      <w:r w:rsidRPr="0046727C">
        <w:rPr>
          <w:rStyle w:val="a4"/>
          <w:rFonts w:ascii="Times New Roman" w:hAnsi="Times New Roman" w:cs="Times New Roman"/>
          <w:b/>
          <w:sz w:val="28"/>
          <w:szCs w:val="28"/>
        </w:rPr>
        <w:t>Л.Н. Толстой. Повесть «Детство»</w:t>
      </w:r>
      <w:r w:rsidRPr="0046727C">
        <w:rPr>
          <w:rFonts w:ascii="Times New Roman" w:hAnsi="Times New Roman" w:cs="Times New Roman"/>
          <w:b/>
          <w:sz w:val="28"/>
          <w:szCs w:val="28"/>
          <w:u w:val="single"/>
        </w:rPr>
        <w:fldChar w:fldCharType="end"/>
      </w:r>
    </w:p>
    <w:p w:rsidR="0046727C" w:rsidRDefault="0046727C" w:rsidP="0046727C"/>
    <w:p w:rsidR="0046727C" w:rsidRDefault="0046727C" w:rsidP="0046727C">
      <w:pPr>
        <w:pStyle w:val="a6"/>
        <w:jc w:val="both"/>
      </w:pPr>
      <w:r>
        <w:t xml:space="preserve">Действие повести начинается 12 августа 18** года. Два дня назад Николеньке Иртеньеву исполнилось 10 лет. Этот день начался для него, как обычно - он проснулся в семь часов утра, умылся и вместе со своим учителем Карлом </w:t>
      </w:r>
      <w:r w:rsidRPr="006A3781">
        <w:rPr>
          <w:b/>
          <w:u w:val="single"/>
        </w:rPr>
        <w:t>Иванычем</w:t>
      </w:r>
      <w:r>
        <w:t xml:space="preserve"> и братом Володей пошел здороваться с родителями. Глядя на матушку, разливающую в гостиной чай, и на отца, отдающего распоряжения приказчику, Николенька чувствует, насколько сильно он их любит. Он любуются лицами родителей и признается себе, что они красивы. </w:t>
      </w:r>
    </w:p>
    <w:p w:rsidR="0046727C" w:rsidRDefault="0046727C" w:rsidP="0046727C">
      <w:pPr>
        <w:pStyle w:val="a6"/>
        <w:jc w:val="both"/>
      </w:pPr>
      <w:r>
        <w:t>   Отец говорит Николеньке и его брату, что на следующий день он уезжает в Москву и берет обоих мальчиков с собой. Это известие накладывает свой отпечаток на остаток дня Николеньки – он печален из-за того, что придется расстаться с домом, в котором он вырос, и с матушкой. </w:t>
      </w:r>
    </w:p>
    <w:p w:rsidR="0046727C" w:rsidRDefault="0046727C" w:rsidP="0046727C">
      <w:pPr>
        <w:pStyle w:val="a6"/>
        <w:jc w:val="both"/>
      </w:pPr>
      <w:r>
        <w:t>   В день отъезда Николенька не может думать ни о чем другом, кроме того, насколько тяжело ему расстаться со всем, что он так любит.</w:t>
      </w:r>
    </w:p>
    <w:p w:rsidR="00364EA8" w:rsidRDefault="0046727C" w:rsidP="00364EA8">
      <w:pPr>
        <w:pStyle w:val="a6"/>
        <w:spacing w:before="0" w:beforeAutospacing="0" w:after="0" w:afterAutospacing="0"/>
        <w:jc w:val="both"/>
      </w:pPr>
      <w:r>
        <w:t xml:space="preserve">   В Москве Николенька и Володя живут в доме бабушки. С ними вместе в Москву отправился и их учитель Карл </w:t>
      </w:r>
      <w:r w:rsidRPr="006A3781">
        <w:rPr>
          <w:b/>
          <w:u w:val="single"/>
        </w:rPr>
        <w:t>Иваныч</w:t>
      </w:r>
      <w:r>
        <w:t>, но в дом приходят и другие учителя. Николенька знакомится с новыми для него людьми, в том числе и со своими ровесниками, он даже влюбляется в свою новую знакомую - Сонечку Валахину.</w:t>
      </w:r>
      <w:r w:rsidR="00364EA8">
        <w:t xml:space="preserve"> </w:t>
      </w:r>
      <w:r>
        <w:t>Прошло полгода, и из деревни приходит письмо от матушки, в котором она сообщает, что заболела и очень плохо себя чувствует. Матушка просит отца привезти к ней детей, и он сразу же выполняет ее просьбу. Но когда они приезжают в деревню, то видят, что она уже очень плоха – уже несколько дней не встает, ее глаза ничего не видят. В тот же день она умирает. Видя матушку в гробу, Николенька не верит, что это она, та, кого он так сильно любил. И в этот день он понимает, что его безмятежное детство закончилось. Он вместе с отцом и братом переезжает жить в Москву, лишь иногда приезжая в деревню и обязательно в каждый приезд приходя на могилу к матушке.</w:t>
      </w:r>
    </w:p>
    <w:p w:rsidR="006A3781" w:rsidRPr="006A3781" w:rsidRDefault="006A3781" w:rsidP="006A3781">
      <w:pPr>
        <w:pStyle w:val="1"/>
        <w:jc w:val="center"/>
        <w:rPr>
          <w:rFonts w:ascii="Times New Roman" w:hAnsi="Times New Roman" w:cs="Times New Roman"/>
          <w:b/>
          <w:sz w:val="28"/>
          <w:szCs w:val="28"/>
          <w:u w:val="single"/>
        </w:rPr>
      </w:pPr>
      <w:r w:rsidRPr="006A3781">
        <w:rPr>
          <w:rFonts w:ascii="Times New Roman" w:hAnsi="Times New Roman" w:cs="Times New Roman"/>
          <w:b/>
          <w:sz w:val="28"/>
          <w:szCs w:val="28"/>
          <w:u w:val="single"/>
        </w:rPr>
        <w:t>Глава «Классы»</w:t>
      </w:r>
    </w:p>
    <w:p w:rsidR="00364EA8" w:rsidRDefault="00364EA8" w:rsidP="00364EA8">
      <w:pPr>
        <w:pStyle w:val="a6"/>
        <w:spacing w:before="0" w:beforeAutospacing="0" w:after="0" w:afterAutospacing="0"/>
        <w:jc w:val="both"/>
      </w:pPr>
    </w:p>
    <w:p w:rsidR="006A3781" w:rsidRPr="006A3781" w:rsidRDefault="00233148" w:rsidP="006A3781">
      <w:pPr>
        <w:ind w:left="720"/>
        <w:jc w:val="both"/>
        <w:rPr>
          <w:rFonts w:eastAsia="Times New Roman" w:cs="Times New Roman"/>
          <w:szCs w:val="24"/>
          <w:lang w:eastAsia="ru-RU"/>
        </w:rPr>
      </w:pPr>
      <w:r w:rsidRPr="00233148">
        <w:rPr>
          <w:rFonts w:eastAsia="Times New Roman" w:cs="Times New Roman"/>
          <w:szCs w:val="24"/>
          <w:lang w:eastAsia="ru-RU"/>
        </w:rPr>
        <w:t>[</w:t>
      </w:r>
      <w:r>
        <w:rPr>
          <w:rFonts w:eastAsia="Times New Roman" w:cs="Times New Roman"/>
          <w:szCs w:val="24"/>
          <w:lang w:eastAsia="ru-RU"/>
        </w:rPr>
        <w:t>…</w:t>
      </w:r>
      <w:r w:rsidRPr="00233148">
        <w:rPr>
          <w:rFonts w:eastAsia="Times New Roman" w:cs="Times New Roman"/>
          <w:szCs w:val="24"/>
          <w:lang w:eastAsia="ru-RU"/>
        </w:rPr>
        <w:t>]</w:t>
      </w:r>
      <w:r>
        <w:rPr>
          <w:rFonts w:eastAsia="Times New Roman" w:cs="Times New Roman"/>
          <w:szCs w:val="24"/>
          <w:lang w:eastAsia="ru-RU"/>
        </w:rPr>
        <w:t xml:space="preserve"> </w:t>
      </w:r>
      <w:r w:rsidR="006A3781" w:rsidRPr="006A3781">
        <w:rPr>
          <w:rFonts w:eastAsia="Times New Roman" w:cs="Times New Roman"/>
          <w:szCs w:val="24"/>
          <w:lang w:eastAsia="ru-RU"/>
        </w:rPr>
        <w:t xml:space="preserve">Из классной слышен был разговор в комнате дядьки.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Ты слышал, Николай, что дети едут в Москву? -- сказал Карл Иваныч, входя в комнату.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Как же-с, слышал.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Должно быть, Николай хотел встать, потому что Карл Иваныч сказал: "Сиди, Николай!" -- и вслед за этим затворил дверь. Я вышел из угла и подошел к двери подслушивать.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Сколько ни делай добра людям, как ни будь привязан, видно, благодарности нельзя ожидать, Николай? -- говорил Карл Иваныч с чувством.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Николай, сидя у окна за сапожной работой, утвердительно кивнул головой.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Я двенадцать лет живу в этом доме и могу сказать перед Богом, Николай, -- продолжал Карл Иваныч, поднимая глаза и табакерку к потолку, -- что я их любил и </w:t>
      </w:r>
      <w:r w:rsidRPr="006A3781">
        <w:rPr>
          <w:rFonts w:eastAsia="Times New Roman" w:cs="Times New Roman"/>
          <w:szCs w:val="24"/>
          <w:lang w:eastAsia="ru-RU"/>
        </w:rPr>
        <w:lastRenderedPageBreak/>
        <w:t xml:space="preserve">занимался ими больше, чем ежели бы это были мои собственные дети. Ты помнишь, Николай, когда у Володеньки была горячка, помнишь, как я девять дней, не смыкая глаз, сидел у его постели. Да! тогда я был добрый, милый Карл Иваныч, тогда я был нужен; а теперь, -- прибавил он, иронически улыбаясь, -- теперь </w:t>
      </w:r>
      <w:r w:rsidRPr="006A3781">
        <w:rPr>
          <w:rFonts w:eastAsia="Times New Roman" w:cs="Times New Roman"/>
          <w:i/>
          <w:iCs/>
          <w:szCs w:val="24"/>
          <w:lang w:eastAsia="ru-RU"/>
        </w:rPr>
        <w:t>дети большие стали: им надо серьезно учиться</w:t>
      </w:r>
      <w:r w:rsidRPr="006A3781">
        <w:rPr>
          <w:rFonts w:eastAsia="Times New Roman" w:cs="Times New Roman"/>
          <w:szCs w:val="24"/>
          <w:lang w:eastAsia="ru-RU"/>
        </w:rPr>
        <w:t xml:space="preserve">. Точно они здесь не учатся, Николай?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Как же еще учиться, кажется, -- сказал Николай, положив шило и протягивая обеими руками дратвы.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 Да, теперь я не нужен стал, меня и надо прогнать; а где обещания? где благодарность? Наталью Николаевну я уважаю и люблю, Николай, -- сказал он, прикладывая руку к груди, -- да что она?.. ее воля в этом доме все равно, что вот это, -- при этом он с выразительным жестом кинул на пол обрезок кожи. -- Я знаю, чьи это штуки и отчего я стал не нужен: оттого, что я не льщу и не потакаю во всем, как иные люди. Я привык всегда и перед всеми говорить правду, -- сказал он гордо. -- Бог с ними! Оттого, что меня не будет, они не разбогатеют, а я, Бог милостив, найду себе кусок хлеба... не так ли, Николай?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Николай поднял голову и посмотрел на Карла Иваныча так, как будто желая удостовериться, действительно ли может он найти кусок хлеба, -- но ничего не сказал.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Много и долго говорил в этом духе Карл Иваныч: говорил о том, как лучше умели ценить его заслуги у какого-то генерала, где он прежде жил (мне очень больно было это слышать), говорил о Саксонии, о своих родителях, о друге своем портном Schönheit и т. д. и т. д. </w:t>
      </w:r>
    </w:p>
    <w:p w:rsidR="006A3781" w:rsidRPr="006A3781" w:rsidRDefault="006A3781" w:rsidP="006A3781">
      <w:pPr>
        <w:ind w:left="720"/>
        <w:jc w:val="both"/>
        <w:rPr>
          <w:rFonts w:eastAsia="Times New Roman" w:cs="Times New Roman"/>
          <w:szCs w:val="24"/>
          <w:lang w:eastAsia="ru-RU"/>
        </w:rPr>
      </w:pPr>
      <w:r w:rsidRPr="006A3781">
        <w:rPr>
          <w:rFonts w:eastAsia="Times New Roman" w:cs="Times New Roman"/>
          <w:szCs w:val="24"/>
          <w:lang w:eastAsia="ru-RU"/>
        </w:rPr>
        <w:t xml:space="preserve">   Я сочувствовал его горю, и мне больно было, что отец и Карл Иваныч, которых я почти одинаково любил, не поняли друг друга; я опять отправился в угол, сел на пятки и рассуждал о том, как бы восстановить между ними согласие. </w:t>
      </w:r>
      <w:r w:rsidR="00233148" w:rsidRPr="00233148">
        <w:rPr>
          <w:rFonts w:eastAsia="Times New Roman" w:cs="Times New Roman"/>
          <w:szCs w:val="24"/>
          <w:lang w:eastAsia="ru-RU"/>
        </w:rPr>
        <w:t>[</w:t>
      </w:r>
      <w:r w:rsidR="00233148">
        <w:rPr>
          <w:rFonts w:eastAsia="Times New Roman" w:cs="Times New Roman"/>
          <w:szCs w:val="24"/>
          <w:lang w:eastAsia="ru-RU"/>
        </w:rPr>
        <w:t>…</w:t>
      </w:r>
      <w:r w:rsidR="00233148" w:rsidRPr="00233148">
        <w:rPr>
          <w:rFonts w:eastAsia="Times New Roman" w:cs="Times New Roman"/>
          <w:szCs w:val="24"/>
          <w:lang w:eastAsia="ru-RU"/>
        </w:rPr>
        <w:t>]</w:t>
      </w:r>
    </w:p>
    <w:p w:rsidR="00364EA8" w:rsidRDefault="00364EA8" w:rsidP="00364EA8">
      <w:pPr>
        <w:pStyle w:val="a6"/>
        <w:spacing w:before="0" w:beforeAutospacing="0" w:after="0" w:afterAutospacing="0"/>
        <w:jc w:val="both"/>
      </w:pPr>
    </w:p>
    <w:bookmarkStart w:id="18" w:name="_Л.Н._Толстой._Повесть_1"/>
    <w:bookmarkEnd w:id="18"/>
    <w:p w:rsidR="001C196F" w:rsidRPr="006A3781" w:rsidRDefault="006A3781" w:rsidP="006A3781">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6A3781">
        <w:rPr>
          <w:rStyle w:val="a4"/>
          <w:rFonts w:ascii="Times New Roman" w:hAnsi="Times New Roman" w:cs="Times New Roman"/>
          <w:b/>
          <w:sz w:val="28"/>
          <w:szCs w:val="28"/>
        </w:rPr>
        <w:t>Л.Н. Толстой. Повесть «Отрочество»</w:t>
      </w:r>
      <w:r>
        <w:rPr>
          <w:rFonts w:ascii="Times New Roman" w:hAnsi="Times New Roman" w:cs="Times New Roman"/>
          <w:b/>
          <w:sz w:val="28"/>
          <w:szCs w:val="28"/>
          <w:u w:val="single"/>
        </w:rPr>
        <w:fldChar w:fldCharType="end"/>
      </w:r>
    </w:p>
    <w:p w:rsidR="006A3781" w:rsidRDefault="006A3781" w:rsidP="001C196F">
      <w:pPr>
        <w:pStyle w:val="a6"/>
        <w:spacing w:before="0" w:beforeAutospacing="0" w:after="0" w:afterAutospacing="0"/>
        <w:jc w:val="both"/>
      </w:pPr>
    </w:p>
    <w:p w:rsidR="001C196F" w:rsidRDefault="001C196F" w:rsidP="001C196F">
      <w:pPr>
        <w:pStyle w:val="a6"/>
        <w:spacing w:before="0" w:beforeAutospacing="0" w:after="0" w:afterAutospacing="0"/>
        <w:jc w:val="both"/>
      </w:pPr>
      <w:r>
        <w:t>Николенька приезжает в Москву и ощущает изменения, происходящие внутри него. Он начинает переживать не только свои эмоции, но и за окружающих и их проблемы. Он сильно радуется, что сумел найти силы для прощения своего брата, так как они находились в ссоре по пустяку. Николенька смог прочувствовать и потерю своей бабушки, так как её любимая дочь недавно погибла.</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Также он начинает задумываться о приятной двадцатипятилетней красавице Машеньке, и о том, что он начинает стыдиться в присутствии сей дамы рядом с собой. Гражданин Никола считает себя далеко непривлекательным. Завидуя Володе и его внешней красоте, Николенька убеждает сам себя в том, что для дамы внешняя красота не самый главный признак для мужчины. Он жаждет спасения в мыслях о жизни в одиночестве, так как считает, что это единственный вариант в его жизни.</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Кто-то докладывает бабуле, что мальчишки балуются с порохом, но, несмотря на то, что это весьма безопасная дробь из св</w:t>
      </w:r>
      <w:r w:rsidR="00CF54F5">
        <w:t xml:space="preserve">инца, она обвиняет Карла </w:t>
      </w:r>
      <w:r w:rsidR="00CF54F5" w:rsidRPr="00CF54F5">
        <w:rPr>
          <w:b/>
          <w:u w:val="single"/>
        </w:rPr>
        <w:t>Иваны</w:t>
      </w:r>
      <w:r w:rsidRPr="00CF54F5">
        <w:rPr>
          <w:b/>
          <w:u w:val="single"/>
        </w:rPr>
        <w:t>ча</w:t>
      </w:r>
      <w:r>
        <w:t xml:space="preserve"> в недостаточном присмотре за шалостями детей. Бабушка начинает сильно настаивать на перемене гувернера на более ответственного.</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Маленький Никола сильно разочарован потере</w:t>
      </w:r>
      <w:r w:rsidR="00CF54F5">
        <w:t xml:space="preserve">й своего гувернера Карла </w:t>
      </w:r>
      <w:r w:rsidR="00CF54F5" w:rsidRPr="00CF54F5">
        <w:rPr>
          <w:b/>
          <w:u w:val="single"/>
        </w:rPr>
        <w:t>Иваны</w:t>
      </w:r>
      <w:r w:rsidRPr="00CF54F5">
        <w:rPr>
          <w:b/>
          <w:u w:val="single"/>
        </w:rPr>
        <w:t>ча</w:t>
      </w:r>
      <w:r>
        <w:t>. Нового французского гувернера Никола принимает плохо и отношения у них не залаживаются с самого начала. Он дерзит своему учителю, хотя сам не понимает, почему он это делает. Он в негодовании, почему жизнь складывается так, что обстоятельства жизни направлены не в его сторону.</w:t>
      </w:r>
    </w:p>
    <w:p w:rsidR="001C196F" w:rsidRDefault="001C196F" w:rsidP="001C196F">
      <w:pPr>
        <w:pStyle w:val="a6"/>
        <w:spacing w:before="0" w:beforeAutospacing="0" w:after="0" w:afterAutospacing="0"/>
        <w:jc w:val="both"/>
      </w:pPr>
      <w:r>
        <w:lastRenderedPageBreak/>
        <w:t> </w:t>
      </w:r>
    </w:p>
    <w:p w:rsidR="001C196F" w:rsidRDefault="001C196F" w:rsidP="001C196F">
      <w:pPr>
        <w:pStyle w:val="a6"/>
        <w:spacing w:before="0" w:beforeAutospacing="0" w:after="0" w:afterAutospacing="0"/>
        <w:jc w:val="both"/>
      </w:pPr>
      <w:r>
        <w:t>   Однажды Николенька случайно ломает ключ от портфеля своего отца, и данное происшествие выводит его из себя окончательно. Николенька очень огорчен и у него появляется чувство, что все специально сговорились и ополчились на него. Он бьет гувернера и говорит близким, что все вокруг него гадкие и отвратительные. Его наказывают, запирая в чулан, и объясняют, что если он продолжит себя так вести, то его изобьют розгами. Николенька чувствует себя сильно униженным, и как только он начинает просить прощения у отца с ним происходит приступ конвульсий.</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Родные беспокоятся о Николином здоровье, но после того, как он проспал двенадцать часов, ему становится лучше. После всех происшествий маленький Никола чувствует себя очень одиноко, и ему доставляет удовольствие только размышления над жизнью в уединении с самим собой.</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Николенька замечает о каких-то странных отношениях между Машей и Василием. Он никак не может понять, как столь грубые отношения называют любовью. Он постоянно размышляет о всем происходящем, но его очень пугают новые открытия.</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Старший брат Володя уезжает учиться в университет, а Никола очень ему завидует. Николенька видит изменения в родственниках: замечает, что его отец проявляет к детям особую нежность и то, что сестра и брат стали какие-то странные.</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Бабушка умирает, а разговоры о наследстве огорчают Николу. Вот и подходит день, когда Никола сам переступит порог университета. Он старательно учится различным предметам. Пытается избавить себя от проблем отрочества, он понимает, что его любовь помечтать ни к чему хорошему его не приведет, а только доставит ему много горя.</w:t>
      </w:r>
    </w:p>
    <w:p w:rsidR="001C196F" w:rsidRDefault="001C196F" w:rsidP="001C196F">
      <w:pPr>
        <w:pStyle w:val="a6"/>
        <w:spacing w:before="0" w:beforeAutospacing="0" w:after="0" w:afterAutospacing="0"/>
        <w:jc w:val="both"/>
      </w:pPr>
      <w:r>
        <w:t> </w:t>
      </w:r>
    </w:p>
    <w:p w:rsidR="001C196F" w:rsidRDefault="001C196F" w:rsidP="001C196F">
      <w:pPr>
        <w:pStyle w:val="a6"/>
        <w:spacing w:before="0" w:beforeAutospacing="0" w:after="0" w:afterAutospacing="0"/>
        <w:jc w:val="both"/>
      </w:pPr>
      <w:r>
        <w:t>   Никола начинает заниматься собственным воспитанием, чтобы избавится от этой пагубной привычки. Володя общается со своими товарищами адъютантом Дубковым и князем Нехлюдовым. Время, которое Никола проводит с Дмитрием Нехлюдовым, все увеличивается, и они постепенно становятся лучшими друзьями. Николе кажется, что их души очень похожи. По наставлениям Дмитрия, Николенька заставляет себя совершенствоваться, чтобы мир стал лучше. Подобные мысли приводят его к тому факту, что он становится юн.</w:t>
      </w:r>
    </w:p>
    <w:p w:rsidR="001C196F" w:rsidRDefault="001C196F" w:rsidP="00364EA8">
      <w:pPr>
        <w:pStyle w:val="1"/>
        <w:spacing w:before="0"/>
        <w:jc w:val="center"/>
        <w:rPr>
          <w:rFonts w:ascii="Times New Roman" w:hAnsi="Times New Roman" w:cs="Times New Roman"/>
          <w:b/>
          <w:sz w:val="28"/>
          <w:szCs w:val="28"/>
          <w:u w:val="single"/>
        </w:rPr>
      </w:pPr>
    </w:p>
    <w:bookmarkStart w:id="19" w:name="_Л.Н._Толстой._Повесть_2"/>
    <w:bookmarkEnd w:id="19"/>
    <w:p w:rsidR="0046727C" w:rsidRDefault="00D54FE3" w:rsidP="00364EA8">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00364EA8" w:rsidRPr="00D54FE3">
        <w:rPr>
          <w:rStyle w:val="a4"/>
          <w:rFonts w:ascii="Times New Roman" w:hAnsi="Times New Roman" w:cs="Times New Roman"/>
          <w:b/>
          <w:sz w:val="28"/>
          <w:szCs w:val="28"/>
        </w:rPr>
        <w:t>Л.Н. Толстой. Повесть «Юность»</w:t>
      </w:r>
      <w:r>
        <w:rPr>
          <w:rFonts w:ascii="Times New Roman" w:hAnsi="Times New Roman" w:cs="Times New Roman"/>
          <w:b/>
          <w:sz w:val="28"/>
          <w:szCs w:val="28"/>
          <w:u w:val="single"/>
        </w:rPr>
        <w:fldChar w:fldCharType="end"/>
      </w:r>
    </w:p>
    <w:p w:rsidR="00364EA8" w:rsidRPr="00364EA8" w:rsidRDefault="00364EA8" w:rsidP="00364EA8"/>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Николаю Иртеньеву уже исполнилось 15 лет. Он обирается поступать в университет, упорно готовится к экзаменам, и одновременно с этим пытается достигнуть душевного совершенства - специально для этого он заводит тетрадь «Правила жизни». На страстной неделе к ним в дом приезжает монах, которому Николай исповедуется. Но чувство очищения и радости длилось недолго – ночью он вдруг вспомнил еще об одном грехе, о котором не упомянул во время исповеди. Из-за этого он не может спать и, как только наступает раннее утро, берет извозчика и едет в монастырь на исповедь. Только после этой исповеди он чувствует себя полностью очищенным.</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С блеском сдав экзамены в университет, Николай становится студентом. Это радостное событие становится настоящим поводом для праздника. Николай чувствует себя совсем взрослым, едет на Кузнецкий мост, и среди прочих мелочей, покупает табак и трубку, а вернувшись домой, пытается закурить. Ему плохо, а тут еще и его друг Дмитрий Нехлюдов, приехавший к нему, говорит о том, насколько глупо он себя ведет. </w:t>
      </w:r>
    </w:p>
    <w:p w:rsidR="00364EA8" w:rsidRPr="00364EA8" w:rsidRDefault="00364EA8" w:rsidP="00364EA8">
      <w:pPr>
        <w:jc w:val="both"/>
        <w:rPr>
          <w:rFonts w:eastAsia="Times New Roman" w:cs="Times New Roman"/>
          <w:szCs w:val="24"/>
          <w:lang w:eastAsia="ru-RU"/>
        </w:rPr>
      </w:pP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lastRenderedPageBreak/>
        <w:t>   Вместе с братом Володей, Дубковым и Нехлюдовым Николай едет в ресторан, чтобы отметить свое поступление в университет. Он видит, как раскованно ведет себя его брат и Дубков, и как они отличаются от серьезного и молчаливого Нехлюдова. Но его тянет к тому, что он считает взрослой жизнью, и поэтому Николай старается подражать брату. Он выпивает шампанского и берет папиросу, прикуривая ее от свечи, стоящей на чужом столике, из-за чего возникает ссора с незнакомым ему человеком. Чувствуя себя неловко, Николай обвиняет в том, что случилось, Дубкова. Нехлюдов старается его успокоить.</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w:t>
      </w: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Следующий день Николая посвящен визитам. Но ему скучно в компании знакомых ему людей, и только в беседе с Нехлюдовым он чувствует себя легко и непринужденно. Спокойствие и уверенность друга очень нравятся ему, а сам он признается Дмитрию, что не может разобраться в своих чувствах и мыслях относительно новой «взрослой» жизни. После дня визитов Николай уезжает в деревню, где чувствует свое единение с природой и радуется новым ощущениям, не переставая размышлять о своей будущей жизни.</w:t>
      </w:r>
    </w:p>
    <w:p w:rsidR="00364EA8" w:rsidRPr="00364EA8" w:rsidRDefault="00364EA8" w:rsidP="00364EA8">
      <w:pPr>
        <w:jc w:val="both"/>
        <w:rPr>
          <w:rFonts w:eastAsia="Times New Roman" w:cs="Times New Roman"/>
          <w:szCs w:val="24"/>
          <w:lang w:eastAsia="ru-RU"/>
        </w:rPr>
      </w:pPr>
    </w:p>
    <w:p w:rsidR="00364EA8" w:rsidRPr="00364EA8" w:rsidRDefault="00364EA8" w:rsidP="00364EA8">
      <w:pPr>
        <w:jc w:val="both"/>
        <w:rPr>
          <w:rFonts w:eastAsia="Times New Roman" w:cs="Times New Roman"/>
          <w:szCs w:val="24"/>
          <w:lang w:eastAsia="ru-RU"/>
        </w:rPr>
      </w:pPr>
      <w:r w:rsidRPr="00364EA8">
        <w:rPr>
          <w:rFonts w:eastAsia="Times New Roman" w:cs="Times New Roman"/>
          <w:szCs w:val="24"/>
          <w:lang w:eastAsia="ru-RU"/>
        </w:rPr>
        <w:t>   Отец Николая женится. Но ни Николай, ни Володя не испытывают никаких теплых чувств к его новой жене, да и сам отец уже вскоре после свадьбы понимает, что не любит ее. Студенческая жизнь приносит Николаю не только новые впечатления, но и разочарования - он видит, что для того чтобы быть светским человеком, надо много притворятся, соблюдая массу условностей, чего не приемлет его душа. Он начинает метаться между рассудительным Нехлюдовым и своими новыми друзьями, для которых важен только один принцип: жизнь должна приносить удовольствие. И этот принцип все больше затягивает его, а результатом этого становится то, что он не может сдать первый же экзамен в университете. Он закрывается в своей комнате и даже сочувствие и утешения Нехлюдова кажутся ему притворными. Находясь в таком состоянии, он вновь берет в руки тетрадь «Правила жизни» и плачет от раскаяния. Он решает вновь делать записи в тетради и жить в соответствии с записанными им правилами.</w:t>
      </w:r>
    </w:p>
    <w:p w:rsidR="0046727C" w:rsidRDefault="0046727C" w:rsidP="0046727C">
      <w:pPr>
        <w:jc w:val="center"/>
        <w:rPr>
          <w:b/>
          <w:u w:val="single"/>
        </w:rPr>
      </w:pPr>
    </w:p>
    <w:p w:rsidR="0082335C" w:rsidRDefault="0082335C" w:rsidP="0046727C">
      <w:pPr>
        <w:jc w:val="center"/>
        <w:rPr>
          <w:b/>
          <w:u w:val="single"/>
        </w:rPr>
      </w:pPr>
    </w:p>
    <w:p w:rsidR="0082335C" w:rsidRDefault="0082335C" w:rsidP="0046727C">
      <w:pPr>
        <w:jc w:val="center"/>
        <w:rPr>
          <w:b/>
          <w:u w:val="single"/>
        </w:rPr>
      </w:pPr>
    </w:p>
    <w:bookmarkStart w:id="20" w:name="_М._Горький._Повесть"/>
    <w:bookmarkEnd w:id="20"/>
    <w:p w:rsidR="0082335C" w:rsidRDefault="0082335C" w:rsidP="0082335C">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82335C">
        <w:rPr>
          <w:rStyle w:val="a4"/>
          <w:rFonts w:ascii="Times New Roman" w:hAnsi="Times New Roman" w:cs="Times New Roman"/>
          <w:b/>
          <w:sz w:val="28"/>
          <w:szCs w:val="28"/>
        </w:rPr>
        <w:t>М. Горький. Повесть «Детство»</w:t>
      </w:r>
      <w:r>
        <w:rPr>
          <w:rFonts w:ascii="Times New Roman" w:hAnsi="Times New Roman" w:cs="Times New Roman"/>
          <w:b/>
          <w:sz w:val="28"/>
          <w:szCs w:val="28"/>
          <w:u w:val="single"/>
        </w:rPr>
        <w:fldChar w:fldCharType="end"/>
      </w:r>
    </w:p>
    <w:p w:rsidR="0082335C" w:rsidRDefault="0082335C" w:rsidP="0082335C"/>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Повествование в книге ведется от лица главного героя, который рассказывает про свое детство. Все начинается с трагических событий в жизни героя, которого зовут Алексей, у него умирает отец. К ним приезжает бабушка Она очень интересная, мягкая. Разговаривает ласково, хорошо рассказывает сказки. Алексей подружился с ней с первого дня» У матери героя- мальчика рождается еще один сын. Бабушка, мама и главный герой после похорон приезжают в Нижний Новгород в дом деда, который кажется чужим. Приезд матери и мальчика только осложнил напряженную обстановку в доме. Братья отца мальчика требовали раздел имущества и даже подрались. Сам дед был красильщиком, во дворе стояли чаны с краской. Он показался герою злым.</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Раньше Алексея никогда не били. Его потрясает субботняя порка детей. За провинность наказывает сначала внука Сашку, потом очередь доходит до Алексея. Дед очень сильно высек мальчика. Несколько дней герой проболел. Позже дед пришел к нему и попросил прощение. Алексей подружился с работником деда. Цыганок, так его звали, пытался защищать мальчика от деда. Ему было около 19 лет, он воспитывался в семье деда как подкидыш. Цыганок был необычайным затейником и мастером. Гибнет он нелепо, его придавил деревянный крест. </w:t>
      </w:r>
    </w:p>
    <w:p w:rsidR="0082335C" w:rsidRPr="0082335C" w:rsidRDefault="0082335C" w:rsidP="0082335C">
      <w:pPr>
        <w:jc w:val="both"/>
        <w:rPr>
          <w:rFonts w:eastAsia="Times New Roman" w:cs="Times New Roman"/>
          <w:szCs w:val="24"/>
          <w:lang w:eastAsia="ru-RU"/>
        </w:rPr>
      </w:pP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xml:space="preserve">   Алексей со временем приходит в себя, помогают беседы с бабушкой. Позже дед с бабкой и с Алексеем переезжают в другой дом. Мать мальчика живет отдельно. Сначала все идет </w:t>
      </w:r>
      <w:r w:rsidRPr="0082335C">
        <w:rPr>
          <w:rFonts w:eastAsia="Times New Roman" w:cs="Times New Roman"/>
          <w:szCs w:val="24"/>
          <w:lang w:eastAsia="ru-RU"/>
        </w:rPr>
        <w:lastRenderedPageBreak/>
        <w:t>хорошо. Но иногда в деде просыпается ярость и он бьет бабку. Об их скандалах знает вся улица. Алексей дружит со сверстниками, особенно с тремя сыновьями строгого полковника, помогает им. Через некоторое время возвращается мать героя. Старики принимают ее. Зовут ее Варвара, она учит сына светской грамоте, но он сопротивляется.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w:t>
      </w:r>
    </w:p>
    <w:p w:rsidR="0082335C" w:rsidRPr="0082335C" w:rsidRDefault="0082335C" w:rsidP="0082335C">
      <w:pPr>
        <w:jc w:val="both"/>
        <w:rPr>
          <w:rFonts w:eastAsia="Times New Roman" w:cs="Times New Roman"/>
          <w:szCs w:val="24"/>
          <w:lang w:eastAsia="ru-RU"/>
        </w:rPr>
      </w:pPr>
      <w:r w:rsidRPr="0082335C">
        <w:rPr>
          <w:rFonts w:eastAsia="Times New Roman" w:cs="Times New Roman"/>
          <w:szCs w:val="24"/>
          <w:lang w:eastAsia="ru-RU"/>
        </w:rPr>
        <w:t>   Алексея отдают учиться, но это из-за болезни продолжается недолго. Мать в скором времени выходит замуж за дворянина Евгения и оставляет сына со стариками. Тот чувствует ее предательство. Дед продает дом и живет где-то в подвалах. Бабушка и внук переезжают в Сормов к отчиму и матери. Деньги, вырученные от продажи дома, отчим Алексея проигрывает в карты. Мать жестока с Алексеем, называет его зверенышем. Рождается брат, и для героя не остается места. Он возвращается к деду с бабкой. Провинившаяся мать с маленьким братом приходит умирать к родителям. Она скончалась на руках у мальчика. После похорон дед сказал герою, что пора Алексею отправиться в люди. Мальчик ушел.</w:t>
      </w:r>
    </w:p>
    <w:p w:rsidR="0082335C" w:rsidRDefault="0082335C" w:rsidP="0082335C"/>
    <w:p w:rsidR="002328A0" w:rsidRDefault="002328A0" w:rsidP="0082335C"/>
    <w:p w:rsidR="002328A0" w:rsidRDefault="002328A0" w:rsidP="0082335C"/>
    <w:bookmarkStart w:id="21" w:name="_М._Горький._Пьеса"/>
    <w:bookmarkEnd w:id="21"/>
    <w:p w:rsidR="002328A0" w:rsidRDefault="002328A0" w:rsidP="002328A0">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328A0">
        <w:rPr>
          <w:rStyle w:val="a4"/>
          <w:rFonts w:ascii="Times New Roman" w:hAnsi="Times New Roman" w:cs="Times New Roman"/>
          <w:b/>
          <w:sz w:val="28"/>
          <w:szCs w:val="28"/>
        </w:rPr>
        <w:t>М. Горький. Пьеса «На дне»</w:t>
      </w:r>
      <w:r>
        <w:rPr>
          <w:rFonts w:ascii="Times New Roman" w:hAnsi="Times New Roman" w:cs="Times New Roman"/>
          <w:b/>
          <w:sz w:val="28"/>
          <w:szCs w:val="28"/>
          <w:u w:val="single"/>
        </w:rPr>
        <w:fldChar w:fldCharType="end"/>
      </w:r>
    </w:p>
    <w:p w:rsidR="002328A0" w:rsidRDefault="002328A0" w:rsidP="002328A0"/>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В пьесе прослеживаются две сюжетные линии, каждая из которых развивается самостоятельно.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Первая линия связана с жизнью и взаимоотношениями обитателей ночлежного дома, хозяином которого является Михаил Иванович Костылев. Ему 54 года и у него есть жена Василиса Карповна, которой исполнилось 26 лет. Обитателями ночлежного дома являются люди, некоторые из которых уже не имеют никакого социального статуса, другие стараются изо всех сил удержаться в ранге «настоящих людей», работая, не покладая рук. К таким относится, например, Андрей Митрич Клещ, которому исполнилось 40 лет. Он работает слесарем, стараясь заработать как можно больше, чтобы покупать лекарства своей больной жене Анне (ей 30 лет).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После того, как в конце пьесы Анна умирает, Клещ окончательно опускается, переставая работать. Кроме того, в ночлежном доме живут Сатин (около 40 лет), Актер (ему исполнилось 40 лет, и он действительно служил актером в провинциальных театрах), Васька Пепел (28 лет) – вор, в которого влюблена Василиса, уговаривающая его убить ее мужа. И хотя Васька все же сталкивается в драке с Костылевым, и нечаянно убивает его, он не любит Василису – он испытывает сильные чувства к ее сестре Наталье (20 лет), которую Василиса бьет из ревности. Также в ночлежке обитает Барон, бывший дворянин, полностью промотавший свое состояние и опустившийся на самое дно жизни, Бубнов, Алешка, Татарин и Кривой Зуб. </w:t>
      </w:r>
    </w:p>
    <w:p w:rsidR="002328A0" w:rsidRPr="002328A0" w:rsidRDefault="002328A0" w:rsidP="002328A0">
      <w:pPr>
        <w:jc w:val="both"/>
        <w:rPr>
          <w:rFonts w:eastAsia="Times New Roman" w:cs="Times New Roman"/>
          <w:szCs w:val="24"/>
          <w:lang w:eastAsia="ru-RU"/>
        </w:rPr>
      </w:pP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xml:space="preserve">   Вторая сюжетная линия связана с появлением в ночлежном доме странника по имени Лука. Это такой странствующий философ, который считает, что главное в жизни – не правда, а те слова, которые сумеют вселить в человека надежду. Поэтому он рассказывает Анне о том счастье, которое ждет ее в загробной жизни, говорит Актеру о клинике, где лечат алкоголизм, а Ваське Пеплу и Наташе советует убежать из дома и строить свое счастье в стороне от знающих их людей. Но как только события в пьесе достигают кульминации, Лука исчезает, что приводит к самоубийству Актера, потерявшего то направление в жизни, которое могло привести его хоть к какому-то счастливому исходу, и которое для него олицетворял Лука. Еще до бегства Луки в пьесе сталкиваются две </w:t>
      </w:r>
      <w:r w:rsidRPr="002328A0">
        <w:rPr>
          <w:rFonts w:eastAsia="Times New Roman" w:cs="Times New Roman"/>
          <w:szCs w:val="24"/>
          <w:lang w:eastAsia="ru-RU"/>
        </w:rPr>
        <w:lastRenderedPageBreak/>
        <w:t xml:space="preserve">философии – философия человека, жалеющего всех людей, и философия человека, стремящегося видеть правду жизни (Сатин).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w:t>
      </w:r>
    </w:p>
    <w:p w:rsidR="002328A0" w:rsidRPr="002328A0" w:rsidRDefault="002328A0" w:rsidP="002328A0">
      <w:pPr>
        <w:jc w:val="both"/>
        <w:rPr>
          <w:rFonts w:eastAsia="Times New Roman" w:cs="Times New Roman"/>
          <w:szCs w:val="24"/>
          <w:lang w:eastAsia="ru-RU"/>
        </w:rPr>
      </w:pPr>
      <w:r w:rsidRPr="002328A0">
        <w:rPr>
          <w:rFonts w:eastAsia="Times New Roman" w:cs="Times New Roman"/>
          <w:szCs w:val="24"/>
          <w:lang w:eastAsia="ru-RU"/>
        </w:rPr>
        <w:t>   Он, например, пытается добиться от Клеща ответа на вопрос, зачем тот работает. Оказывается, что работать людям надо не для того, чтобы что-то создавать, а для того, чтобы жить, как говорит Клещ, если люди бросят работать, они « с голоду сдохнут». Лука же уверяет, что человек должен жить, несмотря ни на что, так как он не может знать, что ждет его в будущем. Столкновение этих двух философий приводит к монологу Сатина о Человеке, где он говорит о том, что «Человек – это звучит гордо». Весь смысл того, что окружает человека, все мироздание направлено именно на то, чтобы человек мог почувствовать себя полноценным членом этого мира «Все в человеке, все для человека» - говорит в своем монологе Сатин.</w:t>
      </w:r>
    </w:p>
    <w:p w:rsidR="002328A0" w:rsidRDefault="002328A0" w:rsidP="002328A0"/>
    <w:p w:rsidR="002328A0" w:rsidRDefault="002328A0" w:rsidP="002328A0"/>
    <w:p w:rsidR="002328A0" w:rsidRDefault="002328A0" w:rsidP="002328A0"/>
    <w:bookmarkStart w:id="22" w:name="_М._Горький._Рассказ_1"/>
    <w:bookmarkEnd w:id="22"/>
    <w:p w:rsidR="002328A0" w:rsidRDefault="002328A0" w:rsidP="002328A0">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2328A0">
        <w:rPr>
          <w:rStyle w:val="a4"/>
          <w:rFonts w:ascii="Times New Roman" w:hAnsi="Times New Roman" w:cs="Times New Roman"/>
          <w:b/>
          <w:sz w:val="28"/>
          <w:szCs w:val="28"/>
        </w:rPr>
        <w:t>М. Горький. Рассказ «Старуха Изергиль»</w:t>
      </w:r>
      <w:r>
        <w:rPr>
          <w:rFonts w:ascii="Times New Roman" w:hAnsi="Times New Roman" w:cs="Times New Roman"/>
          <w:b/>
          <w:sz w:val="28"/>
          <w:szCs w:val="28"/>
          <w:u w:val="single"/>
        </w:rPr>
        <w:fldChar w:fldCharType="end"/>
      </w:r>
    </w:p>
    <w:p w:rsidR="005F018F" w:rsidRDefault="005F018F" w:rsidP="005F018F"/>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Все истории, переданные в этом рассказе, писатель услышал в Бессарабии от старой женщины по имени Изергиль. Они сидели на берегу моря, темнело, и по земле пробегали тени. Старуха сказала, что это тень Ларры, а на вопрос писателя, кто такой Ларра, рассказала историю про гордого юношу, поплатившегося за свою гордость.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Однажды орел украл девушку из одного очень богатого и могущественного племени. Девушку искали, но найти так и не смогли. Спустя 20 лет она сама вернулась к своим соплеменникам. Но вернулась она не одна – с нею был юноша лет 20, очень красивый, смелый и сильный. Она сказала, что это ее сын. По внешности своей был он точно таким же, как и любой из окруживших их людей, но взгляд его был вовсе не человеческий – холодный, прямой и гордый. </w:t>
      </w:r>
    </w:p>
    <w:p w:rsidR="005F018F" w:rsidRPr="005F018F" w:rsidRDefault="005F018F" w:rsidP="005F018F">
      <w:pPr>
        <w:jc w:val="both"/>
        <w:rPr>
          <w:rFonts w:eastAsia="Times New Roman" w:cs="Times New Roman"/>
          <w:szCs w:val="24"/>
          <w:lang w:eastAsia="ru-RU"/>
        </w:rPr>
      </w:pP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Сам юноша считал себя вовсе не обыкновенным человеком, и разговаривал свысока даже с самыми старыми и уважаемыми людьми в племени. За это люди рассердились на него и изгнали из племени. Но его это нисколько не расстроило. Рассмеялся он в лицо людям, подошел к девушке из племени и обнял ее. Она его оттолкнула, и тогда он, рассердившись, убил ее. Люди схватили его, связали, но потом поняли, что убивать его не стоит, так как не боится он смерти, а такая смерть будет чересчур легка для него. И решили люди, что самым лучшим наказанием, для человека, считающего себя выше всех остальных, станет изгнание из мира людей и полное одиночество. Так они и сделали. Ларра (что в переводе означает «отверженный») стал жить один, время от времени воруя у людей скот и девушек. Но однажды люди увидели Ларру – он близко подошел к ним и ждал их действий. Самые горячие бросились к нему, чтобы ударить его, но остановились – он стоял перед ними и даже не думал защищаться. Более того – вынул он нож и ударил им себя, но нож даже не воткнулся в его тело. Поняли люди, что мечтает он о смерти – и не стали трогать его. С тех пор бродит среди людей тень Ларры, но так и не может он дождаться смерти – так наказали человека за его гордость.</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xml:space="preserve">   В это время услышал писатель красивую песню. Спросила его старуха, слышал ли он когда-нибудь, чтобы так красиво пели. Сказала она, что так петь могут только красивые девушки, которые любят жизнь. И рассказала писателю о своей молодости. Когда-то и она была красива и очень любила жизнь. Впервые полюбила она, когда ей исполнилось 15 лет. Но недолго длилось ее чувство – вскоре полюбила она другого человека. Но и с ним не познала она полного счастья – его поймали, когда он зашел в гости к одному румыну, и </w:t>
      </w:r>
      <w:r w:rsidRPr="005F018F">
        <w:rPr>
          <w:rFonts w:eastAsia="Times New Roman" w:cs="Times New Roman"/>
          <w:szCs w:val="24"/>
          <w:lang w:eastAsia="ru-RU"/>
        </w:rPr>
        <w:lastRenderedPageBreak/>
        <w:t>повесили. А вскоре дом этого румына сгорел, и писатель понял, что это Изергиль отомстила за свою любовь. Потом она полюбила турка, и даже была у него в гареме, но убежала оттуда с его сыном. Потом она испытывала сильное чувство и к другим мужчинам, а когда ей было 40 лет, приехала она в Молдавию, да так и осталась там, и живет уже больше 30 лет. Она была замужем, но год назад ее муж умер. </w:t>
      </w:r>
    </w:p>
    <w:p w:rsidR="005F018F" w:rsidRPr="005F018F" w:rsidRDefault="005F018F" w:rsidP="005F018F">
      <w:pPr>
        <w:jc w:val="both"/>
        <w:rPr>
          <w:rFonts w:eastAsia="Times New Roman" w:cs="Times New Roman"/>
          <w:szCs w:val="24"/>
          <w:lang w:eastAsia="ru-RU"/>
        </w:rPr>
      </w:pP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С наступлением ночи Изергиль показала своему собеседнику на горящие в степи искры, и сказала, что это искры от сердца Данко, который отдал свою жизнь за людей.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w:t>
      </w:r>
    </w:p>
    <w:p w:rsidR="005F018F" w:rsidRPr="005F018F" w:rsidRDefault="005F018F" w:rsidP="005F018F">
      <w:pPr>
        <w:jc w:val="both"/>
        <w:rPr>
          <w:rFonts w:eastAsia="Times New Roman" w:cs="Times New Roman"/>
          <w:szCs w:val="24"/>
          <w:lang w:eastAsia="ru-RU"/>
        </w:rPr>
      </w:pPr>
      <w:r w:rsidRPr="005F018F">
        <w:rPr>
          <w:rFonts w:eastAsia="Times New Roman" w:cs="Times New Roman"/>
          <w:szCs w:val="24"/>
          <w:lang w:eastAsia="ru-RU"/>
        </w:rPr>
        <w:t>   Однажды жило в лесу одно племя. Пришли завоеватели и погнали племя с насиженных мест к болотам. Воздух на болотах был тяжелым, вскоре начали люди из племени умирать. Они готовы были уже смириться со своей судьбой и пойти сдаваться на милость завоевателям, когда среди них появился Данко и предложил им вывести их из леса. Увидели они что он – лучший из них и согласились идти за ним. Но путь был очень труден, и люди совсем обессилели. Но не хотели они признать свою слабость, поэтому обвинили Данко в том, что он не знает, куда их ведет. Стали они окружать его, чтобы убить, а Данко почувствовал вдруг в сердце своем страстное желание спасти этих людей, и понял, что сами они не смогут найти нужный путь. Разорвал он свою грудь и вынул из груди пылающее сердце, поднял его над головой и оно осветило весь лес. Пораженные люди кинулись вслед за Данко, и внезапно лес кончился – они стояли на краю сияющей степи. Люди обрадовались, а Данко упал на землю и умер. Кто-то слишком осторожный подошел к еще горящему сердцу Данко и наступил на него ногой – пламя рассыпалось в мелкие искры, и с тех пор появляются такие искры в степи накануне сильной грозы. Закончив рассказ, старуха уснула.</w:t>
      </w:r>
    </w:p>
    <w:p w:rsidR="005F018F" w:rsidRDefault="005F018F" w:rsidP="005F018F"/>
    <w:p w:rsidR="00F17B15" w:rsidRDefault="00F17B15" w:rsidP="005F018F"/>
    <w:p w:rsidR="00F17B15" w:rsidRDefault="00F17B15" w:rsidP="005F018F"/>
    <w:bookmarkStart w:id="23" w:name="_Ф.М._Достоевский._Роман"/>
    <w:bookmarkEnd w:id="23"/>
    <w:p w:rsidR="00F17B15" w:rsidRDefault="00F17B15" w:rsidP="00F17B15">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17B15">
        <w:rPr>
          <w:rStyle w:val="a4"/>
          <w:rFonts w:ascii="Times New Roman" w:hAnsi="Times New Roman" w:cs="Times New Roman"/>
          <w:b/>
          <w:sz w:val="28"/>
          <w:szCs w:val="28"/>
        </w:rPr>
        <w:t>Ф.М. Достоевский. Роман «Преступление и наказание»</w:t>
      </w:r>
      <w:r>
        <w:rPr>
          <w:rFonts w:ascii="Times New Roman" w:hAnsi="Times New Roman" w:cs="Times New Roman"/>
          <w:b/>
          <w:sz w:val="28"/>
          <w:szCs w:val="28"/>
          <w:u w:val="single"/>
        </w:rPr>
        <w:fldChar w:fldCharType="end"/>
      </w:r>
    </w:p>
    <w:p w:rsidR="00F17B15" w:rsidRDefault="00F17B15" w:rsidP="00F17B15"/>
    <w:p w:rsidR="00F17B15" w:rsidRDefault="00F17B15" w:rsidP="00F17B15">
      <w:pPr>
        <w:pStyle w:val="a6"/>
        <w:spacing w:before="0" w:beforeAutospacing="0" w:after="0" w:afterAutospacing="0"/>
        <w:jc w:val="both"/>
      </w:pPr>
      <w:r>
        <w:t>Петербург. Родион Раскольников идет с закладом к процентщице Алене Ивановне, с которой живет сирая сестра Лизавета. Бывший студент планирует убийство старухи, просчитывая все детали. Получив деньги за заклад, Раскольников встречает спившегося чиновника Мармеладова, который рассказывает о своей семье – жене, ее трех детях от первого брака и о дочери Соне, которая зарабатывает деньги на пропитание детей на панели. Сам Мармеладов крадет последнее у своей жены и дочери и пропивает. Раскольников провожает пьяницу домой и незаметно оставляет его домочадцам несколько монет.</w:t>
      </w:r>
    </w:p>
    <w:p w:rsidR="00F17B15" w:rsidRDefault="00F17B15" w:rsidP="00F17B15">
      <w:pPr>
        <w:pStyle w:val="a6"/>
        <w:spacing w:before="0" w:beforeAutospacing="0" w:after="0" w:afterAutospacing="0"/>
        <w:jc w:val="both"/>
      </w:pPr>
      <w:r>
        <w:t>    В письме от матери Раскольников узнает о бедственном положении родных. Чтобы помочь ему получить образование им пришлось занимать деньги. Сестра Дуня вынуждена была работать у помещиков Свидригайловых, где ей пришлось терпеть унижения. Размышления о скором браке сестры с помещиком Лужиным, который рассчитывает на покорность бедной девушки и о судьбе Сони рождают в голове Раскольникова убежденность в убийстве обрекающей на страдания людей процентщицы. Желание убить старуху и ненависть к кровавой расправе, которая рождена сном из увиденной в детстве картины истязания клячи, разрываю душу Раскольникова.</w:t>
      </w:r>
    </w:p>
    <w:p w:rsidR="00F17B15" w:rsidRDefault="00F17B15" w:rsidP="00F17B15">
      <w:pPr>
        <w:pStyle w:val="a6"/>
        <w:spacing w:before="0" w:beforeAutospacing="0" w:after="0" w:afterAutospacing="0"/>
        <w:jc w:val="both"/>
      </w:pPr>
      <w:r>
        <w:t xml:space="preserve">    Бывший студент убивает процентщицу, а вместе с ней, случайно вернувшуюся домой ее сестру. Украденные ценности он бессознательно прячет. Преступление оборачивается для Раскольникова тяжелой болезнью. Он узнает подробности убийства у бывшего товарища по университету Разумихина и готовится сознаться в преступлении. На улице он видит, как Мармеладова раздавила карета. На свои последние деньги Раскольников оказывает помощь несчастному и его семье. Прогоняя мать и сестру, приехавших к нему, он чувствует </w:t>
      </w:r>
      <w:r>
        <w:lastRenderedPageBreak/>
        <w:t>необходимость сблизиться с «падшей» Соней. Семью Раскольникова опекает Разумихин, влюбленный в Дуню.</w:t>
      </w:r>
    </w:p>
    <w:p w:rsidR="00F17B15" w:rsidRDefault="00F17B15" w:rsidP="00F17B15">
      <w:pPr>
        <w:pStyle w:val="a6"/>
        <w:spacing w:before="0" w:beforeAutospacing="0" w:after="0" w:afterAutospacing="0"/>
        <w:jc w:val="both"/>
      </w:pPr>
      <w:r>
        <w:t>    Родион приходит за информацией о заложенных вещах к следователю. Порфирий Петрович ведет разговор о теории студента, напечатанной в газете. Имея лишь подозрения, но, не имея доказательств, следователь отпускает юношу, в надежде на его раскаяние и признание вины. Раскольников осознает, что его теория ошибочна и раскаивается в совершенном убийстве. Он сближается с Соней, верующей в милосердие и христианскую добродетель. </w:t>
      </w:r>
    </w:p>
    <w:p w:rsidR="00F17B15" w:rsidRDefault="00F17B15" w:rsidP="00F17B15">
      <w:pPr>
        <w:pStyle w:val="a6"/>
        <w:spacing w:before="0" w:beforeAutospacing="0" w:after="0" w:afterAutospacing="0"/>
        <w:jc w:val="both"/>
      </w:pPr>
      <w:r>
        <w:t>    В поисках любви Дуни в Петербург приезжает Свидригайлов, где он знакомится с Раскольниковым. Родион испытывает неприязнь к обидчику сестры, но способность относиться к жизни легко, несмотря на совершенные прежде  мерзкие поступки, привлекает студента.</w:t>
      </w:r>
    </w:p>
    <w:p w:rsidR="00F17B15" w:rsidRDefault="00F17B15" w:rsidP="00F17B15">
      <w:pPr>
        <w:pStyle w:val="a6"/>
        <w:spacing w:before="0" w:beforeAutospacing="0" w:after="0" w:afterAutospacing="0"/>
        <w:jc w:val="both"/>
      </w:pPr>
      <w:r>
        <w:t xml:space="preserve">Лужин пытается опорочить Родиона и Соню, но его клевета не находит поддержки у родных Раскольникова. Выдворенный Лужин не оставляет мысли обесчестить Родиона перед родными. </w:t>
      </w:r>
    </w:p>
    <w:p w:rsidR="00F17B15" w:rsidRDefault="00F17B15" w:rsidP="00F17B15">
      <w:pPr>
        <w:pStyle w:val="a6"/>
        <w:spacing w:before="0" w:beforeAutospacing="0" w:after="0" w:afterAutospacing="0"/>
        <w:jc w:val="both"/>
      </w:pPr>
      <w:r>
        <w:t>    Снедаемый страхом, Раскольников вновь идет к следователю. Он почти выдает себя, но узнает, что вину за убийство признал маляр Миколка. </w:t>
      </w:r>
    </w:p>
    <w:p w:rsidR="00F17B15" w:rsidRDefault="00F17B15" w:rsidP="00F17B15">
      <w:pPr>
        <w:pStyle w:val="a6"/>
        <w:spacing w:before="0" w:beforeAutospacing="0" w:after="0" w:afterAutospacing="0"/>
        <w:jc w:val="both"/>
      </w:pPr>
      <w:r>
        <w:t>Во время поминок Мармеладова происходит конфликт, из-за которого хозяйка квартиры отказывает Катерине Ивановне с детьми в проживании. Лужин пытается обвинить Соню в краже денег, но среди присутствующих находится свидетель ее невиновности.</w:t>
      </w:r>
    </w:p>
    <w:p w:rsidR="00F17B15" w:rsidRDefault="00F17B15" w:rsidP="00F17B15">
      <w:pPr>
        <w:pStyle w:val="a6"/>
        <w:spacing w:before="0" w:beforeAutospacing="0" w:after="0" w:afterAutospacing="0"/>
        <w:jc w:val="both"/>
      </w:pPr>
      <w:r>
        <w:t>    Родион рассказывает о своем преступлении Соне, которая жалеет его за душевные страдания. Следователь приходит к Раскольникову и пытается уговорить признать вину. Веря в свою теорию, но уступив просьбам Сони, Раскольников кается на глазах у народа и признается в убийстве.    Соня следует за Раскольниковым в сибирскую ссылку. В острожной больнице Родиону снится страшный сон, в котором люди истребляют друг друга. Он понимает, что гордыня ведет к гибели, а наполнившая сердце любовь к Соне открывает для Раскольникова дорогу к новой жизни.</w:t>
      </w:r>
    </w:p>
    <w:p w:rsidR="00F17B15" w:rsidRDefault="00F17B15" w:rsidP="00F17B15"/>
    <w:p w:rsidR="002710E7" w:rsidRDefault="002710E7" w:rsidP="00F17B15"/>
    <w:p w:rsidR="002710E7" w:rsidRDefault="002710E7" w:rsidP="00F17B15"/>
    <w:bookmarkStart w:id="24" w:name="_А.И._Солженицын._«Крохотка»"/>
    <w:bookmarkEnd w:id="24"/>
    <w:p w:rsidR="002710E7" w:rsidRDefault="002710E7" w:rsidP="002710E7">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009A4AFF">
        <w:rPr>
          <w:rStyle w:val="a4"/>
          <w:rFonts w:ascii="Times New Roman" w:hAnsi="Times New Roman" w:cs="Times New Roman"/>
          <w:b/>
          <w:sz w:val="28"/>
          <w:szCs w:val="28"/>
        </w:rPr>
        <w:t>А.И. Солженицын «к</w:t>
      </w:r>
      <w:r w:rsidRPr="002710E7">
        <w:rPr>
          <w:rStyle w:val="a4"/>
          <w:rFonts w:ascii="Times New Roman" w:hAnsi="Times New Roman" w:cs="Times New Roman"/>
          <w:b/>
          <w:sz w:val="28"/>
          <w:szCs w:val="28"/>
        </w:rPr>
        <w:t>рохотка» «Колокольня»</w:t>
      </w:r>
      <w:r>
        <w:rPr>
          <w:rFonts w:ascii="Times New Roman" w:hAnsi="Times New Roman" w:cs="Times New Roman"/>
          <w:b/>
          <w:sz w:val="28"/>
          <w:szCs w:val="28"/>
          <w:u w:val="single"/>
        </w:rPr>
        <w:fldChar w:fldCharType="end"/>
      </w:r>
    </w:p>
    <w:p w:rsidR="002710E7" w:rsidRDefault="002710E7" w:rsidP="002710E7"/>
    <w:p w:rsidR="002710E7" w:rsidRDefault="002710E7" w:rsidP="002710E7">
      <w:pPr>
        <w:jc w:val="both"/>
      </w:pPr>
      <w:r>
        <w:t xml:space="preserve">Кто хочет увидеть единым взором, в один окоём, нашу недотопленную Россию — не упустите посмотреть на калязинскую колокольню. </w:t>
      </w:r>
    </w:p>
    <w:p w:rsidR="002710E7" w:rsidRDefault="002710E7" w:rsidP="002710E7">
      <w:pPr>
        <w:jc w:val="both"/>
      </w:pPr>
      <w:r>
        <w:br/>
        <w:t xml:space="preserve">Она стояла при соборе, в гуще изобильного торгового города, близ Гостиного двора, и на площадь к ней спускались улицы двухэтажных купеческих особняков. И никакой же провидец не предсказал тогда, что древний этот город, переживший разорения жестокие и от татар, и от поляков, на своём восьмом веку будет, невежественной волей самодурных властителей, утоплен на две трети в Волге: всё бы спасла вторая плотина, да поскупились большевики на неё. (Да что! - Молога и вся на дне.) И сегодня, стань на прибрежной грани, — даже воображению твоему уже не подъять из хляби этот изневольный Китеж, или Атлантиду, ушедшую на дюжину саженей глубины. </w:t>
      </w:r>
    </w:p>
    <w:p w:rsidR="002710E7" w:rsidRDefault="002710E7" w:rsidP="002710E7">
      <w:pPr>
        <w:jc w:val="both"/>
      </w:pPr>
      <w:r>
        <w:br/>
        <w:t xml:space="preserve">Но осталась от утопленного города — высокостройная колокольня. Собор взорвали или растащили на кирпичи ради нашего будущего — а колокольню почему-то не доспели свалить, даже вовсе не тронули, как заповедную бы. И — вот, стоит из воды, добротнейшей кладки, белого кирпича, в шести ярусах сужаясь кверху (полтора яруса залито), в последние годы уж и отместку присыпали к ней для сохранности низа, — стоит, нисколько не покосясь, не искривясь, пятью просквоженными пролётами, а дальше луковкой и шпилем — в небо! Да ещё на шпиле — каким чудом? — крест уцелел. От крупных волжских </w:t>
      </w:r>
      <w:r>
        <w:lastRenderedPageBreak/>
        <w:t xml:space="preserve">теплоходов, не добирающих высотой, как издали глянуть, и на пол-яруса, — шлёпают волны по белым стенам, и с палуб уже пятьдесят лет глазеют советские пассажиры. </w:t>
      </w:r>
    </w:p>
    <w:p w:rsidR="002710E7" w:rsidRDefault="002710E7" w:rsidP="002710E7">
      <w:pPr>
        <w:jc w:val="both"/>
      </w:pPr>
      <w:r>
        <w:br/>
        <w:t xml:space="preserve">Как по израненным, бродишь по грустным уцелевшим улочкам, где и с покошенными уже домишками тех поспешно переселённых затопленцев. На фальшивой набережной калязинские бабы, сохраняя старую приверженность к исконной мягкости и чистоте волжской воды, тщатся выполаскивать бельё. Полузамерший, переломленный, недобитый город, с малым остатком прежних отменных зданий. Но и в этой запусти у покинутых тут, обманутых людей нет другого выбора, как жить. И жить — здесь. </w:t>
      </w:r>
    </w:p>
    <w:p w:rsidR="002710E7" w:rsidRDefault="002710E7" w:rsidP="002710E7">
      <w:pPr>
        <w:jc w:val="both"/>
      </w:pPr>
      <w:r>
        <w:br/>
        <w:t>И для них тут, и для всех, кто однажды увидел это диво: ведь стоит колокольня! Как наша надежда. Как наша молитва: нет, всю Русь до конца не попустит Господь утопить...</w:t>
      </w:r>
    </w:p>
    <w:p w:rsidR="00FD2012" w:rsidRDefault="00FD2012" w:rsidP="002710E7">
      <w:pPr>
        <w:jc w:val="both"/>
      </w:pPr>
    </w:p>
    <w:p w:rsidR="00FD2012" w:rsidRDefault="00FD2012" w:rsidP="002710E7">
      <w:pPr>
        <w:jc w:val="both"/>
      </w:pPr>
    </w:p>
    <w:bookmarkStart w:id="25" w:name="_И.С._Тургенев._Роман"/>
    <w:bookmarkEnd w:id="25"/>
    <w:p w:rsidR="00FD2012" w:rsidRDefault="00FD2012" w:rsidP="00FD2012">
      <w:pPr>
        <w:pStyle w:val="1"/>
        <w:spacing w:before="0"/>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D2012">
        <w:rPr>
          <w:rStyle w:val="a4"/>
          <w:rFonts w:ascii="Times New Roman" w:hAnsi="Times New Roman" w:cs="Times New Roman"/>
          <w:b/>
          <w:sz w:val="28"/>
          <w:szCs w:val="28"/>
        </w:rPr>
        <w:t>И.С. Тургенев. Роман «Отцы и дети»</w:t>
      </w:r>
      <w:r>
        <w:rPr>
          <w:rFonts w:ascii="Times New Roman" w:hAnsi="Times New Roman" w:cs="Times New Roman"/>
          <w:b/>
          <w:sz w:val="28"/>
          <w:szCs w:val="28"/>
          <w:u w:val="single"/>
        </w:rPr>
        <w:fldChar w:fldCharType="end"/>
      </w:r>
    </w:p>
    <w:p w:rsidR="00FD2012" w:rsidRDefault="00FD2012" w:rsidP="00FD2012"/>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Действие романа начинается 20 мая 1859 года. Молодой человек, только что закончивший университет, Аркадий Кирсанов едет на постоялый двор, где его ждет отец – Николай Петрович. Николаю Петровичу Кирсанову сейчас 43 года, но выглядит он уже не очень молодо. Он волнуется перед встречей с сыном. Тем более, что сын едет не один – вместе с ним в имение должен приехать и его студенческий друг Евгений Васильевич Базаров.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Николай Петрович всю свою жизнь посвятил воспитанию сына. Даже когда Аркадий уже был студентом, Николай Петрович жил в Петербурге вместе с ним, знакомился с его друзьями и старался понять, чем живет современная молодежь. Жена Николая Петровича умерла 12 лет назад, и сейчас сын Аркадий и брат Павел Петрович были самыми близкими для него людьми. Правда, была еще девушка по имени Фенечка, которую Николай Петрович любил, и у которой был от него ребенок, но этот факт помещик старался пока держать в тайне от сына.</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Знакомство Павла Петровича Кирсанова и Евгения Базарова сразу же перерастает во взаимную неприязнь. Уже на следующий день между ними вспыхивает крупная ссора, зачинщиком которой, по правде говоря, становится Павел Петрович. Для Базарова нет ничего такого, что бы он не отрицал. Он считает, что искусство не может быть ценнее и важнее, чем химия, а наука - это прежде всего практика, и только потом теория. Нигилизм (то есть, отрицание всего) Базарова кажется Павлу Петровичу просто кощунственным. Он не может понять, как можно отрицать все, в том числе, и любовь, которую он, Павел Петрович, однажды испытал, и которая опустошила его настолько, что он после расставания с любимой не был способен больше ни на какие чувства или мысли. Базаров же убеждает его в том что он и его брат совсем не представляют себе, что такое современная жизнь.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В губернском городе Базаров и младший Кирсанов встречают тех, кто считает себя последователями Базарова – Ситникова и Кукшину. Они ничему не учатся и не овладевают никакой профессией, но их нигилизм дошел до такой степени, что они оставляют далеко позади себя даже самого Базарова. </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Аркадий знакомится с Одинцовой, ему кажется, что он влюблен в нее. На самом деле, это не так – его чувство просто надумано. А вот Базаров заинтересовался Одинцовой всерьез, и мечты его вовсе не о том, как он читает ей стихи под луной, а о чем-то большем.</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lastRenderedPageBreak/>
        <w:t>   Приехав к Анне Сергеевне домой, друзья знакомятся с ее младшей сестрой Катей, с которой сближается Аркадий.</w:t>
      </w:r>
    </w:p>
    <w:p w:rsidR="00FD2012" w:rsidRPr="00FD2012" w:rsidRDefault="00FD2012" w:rsidP="00FD2012">
      <w:pPr>
        <w:jc w:val="both"/>
        <w:rPr>
          <w:rFonts w:eastAsia="Times New Roman" w:cs="Times New Roman"/>
          <w:szCs w:val="24"/>
          <w:lang w:eastAsia="ru-RU"/>
        </w:rPr>
      </w:pP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Базаров уезжает от Анны Сергеевны, так как не желает становиться «рабом своей страсти», желает оставаться независимым от всего. Одинцова не протестует против его отъезда, так как тоже считает, что главное – не страсть, а спокойствие.</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w:t>
      </w:r>
    </w:p>
    <w:p w:rsidR="00FD2012" w:rsidRPr="00FD2012" w:rsidRDefault="00FD2012" w:rsidP="00FD2012">
      <w:pPr>
        <w:jc w:val="both"/>
        <w:rPr>
          <w:rFonts w:eastAsia="Times New Roman" w:cs="Times New Roman"/>
          <w:szCs w:val="24"/>
          <w:lang w:eastAsia="ru-RU"/>
        </w:rPr>
      </w:pPr>
      <w:r w:rsidRPr="00FD2012">
        <w:rPr>
          <w:rFonts w:eastAsia="Times New Roman" w:cs="Times New Roman"/>
          <w:szCs w:val="24"/>
          <w:lang w:eastAsia="ru-RU"/>
        </w:rPr>
        <w:t>   Базаров едет к своим родителям, но не может прожить с ними, не испытав скуки, и пары дней. Он возвращается в имение к Кирсановым, где из-за вольности в отношении к Фенечке, вынужден драться на дуэли с Павлом Петровичем. Базаров его легко ранит и сам же оказывает первую помощь. Но после этой дуэли Павел Петрович начинает настаивать на том, чтобы его брат женился на Фенечке, хотя раньше он активно выступал против этого.</w:t>
      </w:r>
    </w:p>
    <w:p w:rsidR="00FD2012" w:rsidRPr="00FD2012" w:rsidRDefault="00FD2012" w:rsidP="00FD2012">
      <w:pPr>
        <w:jc w:val="both"/>
        <w:rPr>
          <w:rFonts w:eastAsia="Times New Roman" w:cs="Times New Roman"/>
          <w:szCs w:val="24"/>
          <w:lang w:eastAsia="ru-RU"/>
        </w:rPr>
      </w:pPr>
    </w:p>
    <w:p w:rsidR="00FD2012" w:rsidRPr="00C34EDF" w:rsidRDefault="00FD2012" w:rsidP="00C34EDF">
      <w:pPr>
        <w:jc w:val="both"/>
        <w:rPr>
          <w:rFonts w:eastAsia="Times New Roman" w:cs="Times New Roman"/>
          <w:szCs w:val="24"/>
          <w:lang w:eastAsia="ru-RU"/>
        </w:rPr>
      </w:pPr>
      <w:r w:rsidRPr="00FD2012">
        <w:rPr>
          <w:rFonts w:eastAsia="Times New Roman" w:cs="Times New Roman"/>
          <w:szCs w:val="24"/>
          <w:lang w:eastAsia="ru-RU"/>
        </w:rPr>
        <w:t>   Базаров расстается с Аркадием и Одинцовой и переезжает жить к своим родителям. Вскоре, вскрывая труп человека, умершего от тифа, он заражается и умирает. Перед смертью он объясняется с Одинцовой, которая приезжает попрощаться с ним. Через полгода после этих событий происходит сразу две свадьбы – Аркадий венчается с Катей, а Николай Петрович с Фенечкой. Аркадий берет на себя управление имением и достигает в этом большого успеха. Николай Петрович занимается общественной работой. Павел Петрович уезжает жить в Дрезден. А на могилу Базарова часто приходят его престарелые родители и горюют о безвременно ушедшем от них сыне.</w:t>
      </w:r>
    </w:p>
    <w:p w:rsidR="00FD2012" w:rsidRDefault="00FD2012" w:rsidP="00FD2012"/>
    <w:p w:rsidR="00FD2012" w:rsidRDefault="00C34EDF" w:rsidP="00C34EDF">
      <w:pPr>
        <w:pStyle w:val="a7"/>
        <w:numPr>
          <w:ilvl w:val="0"/>
          <w:numId w:val="1"/>
        </w:numPr>
        <w:jc w:val="both"/>
      </w:pPr>
      <w:r>
        <w:t xml:space="preserve">Главный герой этого произведения Евгений </w:t>
      </w:r>
      <w:r>
        <w:rPr>
          <w:b/>
          <w:bCs/>
        </w:rPr>
        <w:t>Базаров</w:t>
      </w:r>
      <w:r>
        <w:t xml:space="preserve"> известен своей категоричной позицией: "</w:t>
      </w:r>
      <w:r>
        <w:rPr>
          <w:b/>
          <w:bCs/>
        </w:rPr>
        <w:t>Природа</w:t>
      </w:r>
      <w:r>
        <w:t xml:space="preserve"> </w:t>
      </w:r>
      <w:r>
        <w:rPr>
          <w:b/>
          <w:bCs/>
        </w:rPr>
        <w:t>не</w:t>
      </w:r>
      <w:r>
        <w:t xml:space="preserve"> </w:t>
      </w:r>
      <w:r>
        <w:rPr>
          <w:b/>
          <w:bCs/>
        </w:rPr>
        <w:t>храм</w:t>
      </w:r>
      <w:r>
        <w:t xml:space="preserve">, </w:t>
      </w:r>
      <w:r>
        <w:rPr>
          <w:b/>
          <w:bCs/>
        </w:rPr>
        <w:t>а</w:t>
      </w:r>
      <w:r>
        <w:t xml:space="preserve"> </w:t>
      </w:r>
      <w:r>
        <w:rPr>
          <w:b/>
          <w:bCs/>
        </w:rPr>
        <w:t>мастерская</w:t>
      </w:r>
      <w:r>
        <w:t xml:space="preserve">, </w:t>
      </w:r>
      <w:r>
        <w:rPr>
          <w:b/>
          <w:bCs/>
        </w:rPr>
        <w:t>и</w:t>
      </w:r>
      <w:r>
        <w:t xml:space="preserve"> </w:t>
      </w:r>
      <w:r>
        <w:rPr>
          <w:b/>
          <w:bCs/>
        </w:rPr>
        <w:t>человек</w:t>
      </w:r>
      <w:r>
        <w:t xml:space="preserve"> </w:t>
      </w:r>
      <w:r>
        <w:rPr>
          <w:b/>
          <w:bCs/>
        </w:rPr>
        <w:t>в</w:t>
      </w:r>
      <w:r>
        <w:t xml:space="preserve"> </w:t>
      </w:r>
      <w:r>
        <w:rPr>
          <w:b/>
          <w:bCs/>
        </w:rPr>
        <w:t>ней</w:t>
      </w:r>
      <w:r>
        <w:t xml:space="preserve"> </w:t>
      </w:r>
      <w:r>
        <w:rPr>
          <w:b/>
          <w:bCs/>
        </w:rPr>
        <w:t>работник</w:t>
      </w:r>
      <w:r>
        <w:t>".</w:t>
      </w:r>
    </w:p>
    <w:bookmarkStart w:id="26" w:name="_С.А._Алексиевич._Книга"/>
    <w:bookmarkEnd w:id="26"/>
    <w:p w:rsidR="00FD2012" w:rsidRDefault="00FD2012" w:rsidP="00FD2012">
      <w:pPr>
        <w:pStyle w:val="1"/>
        <w:jc w:val="center"/>
        <w:rPr>
          <w:rFonts w:ascii="Times New Roman" w:hAnsi="Times New Roman" w:cs="Times New Roman"/>
          <w:b/>
          <w:sz w:val="28"/>
          <w:szCs w:val="28"/>
          <w:u w:val="single"/>
        </w:rPr>
      </w:pPr>
      <w:r>
        <w:rPr>
          <w:rFonts w:ascii="Times New Roman" w:hAnsi="Times New Roman" w:cs="Times New Roman"/>
          <w:b/>
          <w:sz w:val="28"/>
          <w:szCs w:val="28"/>
          <w:u w:val="single"/>
        </w:rPr>
        <w:fldChar w:fldCharType="begin"/>
      </w:r>
      <w:r>
        <w:rPr>
          <w:rFonts w:ascii="Times New Roman" w:hAnsi="Times New Roman" w:cs="Times New Roman"/>
          <w:b/>
          <w:sz w:val="28"/>
          <w:szCs w:val="28"/>
          <w:u w:val="single"/>
        </w:rPr>
        <w:instrText xml:space="preserve"> HYPERLINK  \l "_top" </w:instrText>
      </w:r>
      <w:r>
        <w:rPr>
          <w:rFonts w:ascii="Times New Roman" w:hAnsi="Times New Roman" w:cs="Times New Roman"/>
          <w:b/>
          <w:sz w:val="28"/>
          <w:szCs w:val="28"/>
          <w:u w:val="single"/>
        </w:rPr>
        <w:fldChar w:fldCharType="separate"/>
      </w:r>
      <w:r w:rsidRPr="00FD2012">
        <w:rPr>
          <w:rStyle w:val="a4"/>
          <w:rFonts w:ascii="Times New Roman" w:hAnsi="Times New Roman" w:cs="Times New Roman"/>
          <w:b/>
          <w:sz w:val="28"/>
          <w:szCs w:val="28"/>
        </w:rPr>
        <w:t>С.А. Алексиевич. Книга «Чернобыльская молитва. Хроника будущего»</w:t>
      </w:r>
      <w:r>
        <w:rPr>
          <w:rFonts w:ascii="Times New Roman" w:hAnsi="Times New Roman" w:cs="Times New Roman"/>
          <w:b/>
          <w:sz w:val="28"/>
          <w:szCs w:val="28"/>
          <w:u w:val="single"/>
        </w:rPr>
        <w:fldChar w:fldCharType="end"/>
      </w:r>
    </w:p>
    <w:p w:rsidR="00FD2012" w:rsidRDefault="00FD2012" w:rsidP="00FD2012"/>
    <w:p w:rsidR="00FD2012" w:rsidRDefault="00FD2012" w:rsidP="00FD2012">
      <w:pPr>
        <w:jc w:val="both"/>
      </w:pPr>
      <w:r>
        <w:t>Главной техногенной катастрофе XX века посвящена четвертая книга знаменитого художественно-документального цикла «Голоса Утопии» Светланы Алексиевич, лауреата Нобелевской премии по литературе 2015 года «за многоголосное творчество – памятник страданию и мужеству в наше время».</w:t>
      </w:r>
    </w:p>
    <w:p w:rsidR="00FD2012" w:rsidRDefault="00FD2012" w:rsidP="00FD2012">
      <w:pPr>
        <w:jc w:val="both"/>
      </w:pPr>
    </w:p>
    <w:p w:rsidR="00FD2012" w:rsidRDefault="00FD2012" w:rsidP="00FD2012">
      <w:pPr>
        <w:jc w:val="both"/>
      </w:pPr>
      <w:r>
        <w:t>«Совпали две катастрофы: космическая – Чернобыль, и социальная – ушел под воду огромный социалистический материк. И это, второе крушение, затмило космическое, потому что оно нам ближе и понятнее. То, что случилось в Чернобыле, – впервые на земле, и мы – первые люди, пережившие это».</w:t>
      </w:r>
    </w:p>
    <w:p w:rsidR="00F76F72" w:rsidRDefault="00F76F72" w:rsidP="00FD2012">
      <w:pPr>
        <w:jc w:val="both"/>
      </w:pPr>
    </w:p>
    <w:p w:rsidR="00F76F72" w:rsidRDefault="00F76F72" w:rsidP="00FD2012">
      <w:pPr>
        <w:jc w:val="both"/>
      </w:pPr>
    </w:p>
    <w:p w:rsidR="00F76F72" w:rsidRPr="00FD2012" w:rsidRDefault="00F76F72" w:rsidP="00FD2012">
      <w:pPr>
        <w:jc w:val="both"/>
      </w:pPr>
      <w:bookmarkStart w:id="27" w:name="_GoBack"/>
      <w:bookmarkEnd w:id="27"/>
    </w:p>
    <w:sectPr w:rsidR="00F76F72" w:rsidRPr="00FD20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C0836"/>
    <w:multiLevelType w:val="hybridMultilevel"/>
    <w:tmpl w:val="0F7C7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64"/>
    <w:rsid w:val="000A70E3"/>
    <w:rsid w:val="000A765A"/>
    <w:rsid w:val="001C196F"/>
    <w:rsid w:val="002328A0"/>
    <w:rsid w:val="00233148"/>
    <w:rsid w:val="002710E7"/>
    <w:rsid w:val="00273221"/>
    <w:rsid w:val="002E4115"/>
    <w:rsid w:val="00353809"/>
    <w:rsid w:val="00364EA8"/>
    <w:rsid w:val="003E149F"/>
    <w:rsid w:val="0046060B"/>
    <w:rsid w:val="0046727C"/>
    <w:rsid w:val="00473E32"/>
    <w:rsid w:val="004B1CAE"/>
    <w:rsid w:val="00515A87"/>
    <w:rsid w:val="00540C54"/>
    <w:rsid w:val="005621A1"/>
    <w:rsid w:val="00586625"/>
    <w:rsid w:val="005A2386"/>
    <w:rsid w:val="005F018F"/>
    <w:rsid w:val="00634964"/>
    <w:rsid w:val="00640823"/>
    <w:rsid w:val="00670A19"/>
    <w:rsid w:val="006A3781"/>
    <w:rsid w:val="006C43C8"/>
    <w:rsid w:val="006D0C9C"/>
    <w:rsid w:val="006F5F8F"/>
    <w:rsid w:val="00713E4E"/>
    <w:rsid w:val="00785074"/>
    <w:rsid w:val="00797EA1"/>
    <w:rsid w:val="007A6147"/>
    <w:rsid w:val="007F00E0"/>
    <w:rsid w:val="007F4343"/>
    <w:rsid w:val="0082335C"/>
    <w:rsid w:val="00860B76"/>
    <w:rsid w:val="00882FDB"/>
    <w:rsid w:val="008B3547"/>
    <w:rsid w:val="008B44A1"/>
    <w:rsid w:val="009848AB"/>
    <w:rsid w:val="009A4AFF"/>
    <w:rsid w:val="009A5BEC"/>
    <w:rsid w:val="00A47683"/>
    <w:rsid w:val="00B55848"/>
    <w:rsid w:val="00B73354"/>
    <w:rsid w:val="00B82873"/>
    <w:rsid w:val="00BC0F7C"/>
    <w:rsid w:val="00BC2B32"/>
    <w:rsid w:val="00BF106C"/>
    <w:rsid w:val="00BF3304"/>
    <w:rsid w:val="00C34EDF"/>
    <w:rsid w:val="00C453D2"/>
    <w:rsid w:val="00C50159"/>
    <w:rsid w:val="00C52A8D"/>
    <w:rsid w:val="00C63965"/>
    <w:rsid w:val="00C80390"/>
    <w:rsid w:val="00C95F39"/>
    <w:rsid w:val="00CF352A"/>
    <w:rsid w:val="00CF54F5"/>
    <w:rsid w:val="00D54FE3"/>
    <w:rsid w:val="00DA731C"/>
    <w:rsid w:val="00EA4AE5"/>
    <w:rsid w:val="00EB1D00"/>
    <w:rsid w:val="00EF6D3A"/>
    <w:rsid w:val="00F0068D"/>
    <w:rsid w:val="00F17B15"/>
    <w:rsid w:val="00F76F72"/>
    <w:rsid w:val="00FD2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C5BAB-3766-4885-8A4D-5EC65E2A7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C43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F00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A4AE5"/>
    <w:rPr>
      <w:color w:val="0563C1" w:themeColor="hyperlink"/>
      <w:u w:val="single"/>
    </w:rPr>
  </w:style>
  <w:style w:type="character" w:styleId="a5">
    <w:name w:val="FollowedHyperlink"/>
    <w:basedOn w:val="a0"/>
    <w:uiPriority w:val="99"/>
    <w:semiHidden/>
    <w:unhideWhenUsed/>
    <w:rsid w:val="00EA4AE5"/>
    <w:rPr>
      <w:color w:val="954F72" w:themeColor="followedHyperlink"/>
      <w:u w:val="single"/>
    </w:rPr>
  </w:style>
  <w:style w:type="character" w:customStyle="1" w:styleId="10">
    <w:name w:val="Заголовок 1 Знак"/>
    <w:basedOn w:val="a0"/>
    <w:link w:val="1"/>
    <w:uiPriority w:val="9"/>
    <w:rsid w:val="006C43C8"/>
    <w:rPr>
      <w:rFonts w:asciiTheme="majorHAnsi" w:eastAsiaTheme="majorEastAsia" w:hAnsiTheme="majorHAnsi" w:cstheme="majorBidi"/>
      <w:color w:val="2E74B5" w:themeColor="accent1" w:themeShade="BF"/>
      <w:sz w:val="32"/>
      <w:szCs w:val="32"/>
    </w:rPr>
  </w:style>
  <w:style w:type="paragraph" w:styleId="a6">
    <w:name w:val="Normal (Web)"/>
    <w:basedOn w:val="a"/>
    <w:uiPriority w:val="99"/>
    <w:semiHidden/>
    <w:unhideWhenUsed/>
    <w:rsid w:val="00515A87"/>
    <w:pPr>
      <w:spacing w:before="100" w:beforeAutospacing="1" w:after="100" w:afterAutospacing="1"/>
    </w:pPr>
    <w:rPr>
      <w:rFonts w:eastAsia="Times New Roman" w:cs="Times New Roman"/>
      <w:szCs w:val="24"/>
      <w:lang w:eastAsia="ru-RU"/>
    </w:rPr>
  </w:style>
  <w:style w:type="character" w:customStyle="1" w:styleId="para">
    <w:name w:val="para"/>
    <w:basedOn w:val="a0"/>
    <w:rsid w:val="00F76F72"/>
  </w:style>
  <w:style w:type="character" w:customStyle="1" w:styleId="-">
    <w:name w:val="ук-ль"/>
    <w:basedOn w:val="a0"/>
    <w:rsid w:val="00F76F72"/>
  </w:style>
  <w:style w:type="paragraph" w:styleId="a7">
    <w:name w:val="List Paragraph"/>
    <w:basedOn w:val="a"/>
    <w:uiPriority w:val="34"/>
    <w:qFormat/>
    <w:rsid w:val="00C34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842118">
      <w:bodyDiv w:val="1"/>
      <w:marLeft w:val="0"/>
      <w:marRight w:val="0"/>
      <w:marTop w:val="0"/>
      <w:marBottom w:val="0"/>
      <w:divBdr>
        <w:top w:val="none" w:sz="0" w:space="0" w:color="auto"/>
        <w:left w:val="none" w:sz="0" w:space="0" w:color="auto"/>
        <w:bottom w:val="none" w:sz="0" w:space="0" w:color="auto"/>
        <w:right w:val="none" w:sz="0" w:space="0" w:color="auto"/>
      </w:divBdr>
    </w:div>
    <w:div w:id="395738972">
      <w:bodyDiv w:val="1"/>
      <w:marLeft w:val="0"/>
      <w:marRight w:val="0"/>
      <w:marTop w:val="0"/>
      <w:marBottom w:val="0"/>
      <w:divBdr>
        <w:top w:val="none" w:sz="0" w:space="0" w:color="auto"/>
        <w:left w:val="none" w:sz="0" w:space="0" w:color="auto"/>
        <w:bottom w:val="none" w:sz="0" w:space="0" w:color="auto"/>
        <w:right w:val="none" w:sz="0" w:space="0" w:color="auto"/>
      </w:divBdr>
    </w:div>
    <w:div w:id="454255636">
      <w:bodyDiv w:val="1"/>
      <w:marLeft w:val="0"/>
      <w:marRight w:val="0"/>
      <w:marTop w:val="0"/>
      <w:marBottom w:val="0"/>
      <w:divBdr>
        <w:top w:val="none" w:sz="0" w:space="0" w:color="auto"/>
        <w:left w:val="none" w:sz="0" w:space="0" w:color="auto"/>
        <w:bottom w:val="none" w:sz="0" w:space="0" w:color="auto"/>
        <w:right w:val="none" w:sz="0" w:space="0" w:color="auto"/>
      </w:divBdr>
      <w:divsChild>
        <w:div w:id="633175947">
          <w:marLeft w:val="0"/>
          <w:marRight w:val="0"/>
          <w:marTop w:val="0"/>
          <w:marBottom w:val="0"/>
          <w:divBdr>
            <w:top w:val="none" w:sz="0" w:space="0" w:color="auto"/>
            <w:left w:val="none" w:sz="0" w:space="0" w:color="auto"/>
            <w:bottom w:val="none" w:sz="0" w:space="0" w:color="auto"/>
            <w:right w:val="none" w:sz="0" w:space="0" w:color="auto"/>
          </w:divBdr>
          <w:divsChild>
            <w:div w:id="2126000523">
              <w:marLeft w:val="0"/>
              <w:marRight w:val="0"/>
              <w:marTop w:val="0"/>
              <w:marBottom w:val="0"/>
              <w:divBdr>
                <w:top w:val="none" w:sz="0" w:space="0" w:color="auto"/>
                <w:left w:val="none" w:sz="0" w:space="0" w:color="auto"/>
                <w:bottom w:val="none" w:sz="0" w:space="0" w:color="auto"/>
                <w:right w:val="none" w:sz="0" w:space="0" w:color="auto"/>
              </w:divBdr>
              <w:divsChild>
                <w:div w:id="1529416024">
                  <w:marLeft w:val="0"/>
                  <w:marRight w:val="0"/>
                  <w:marTop w:val="0"/>
                  <w:marBottom w:val="0"/>
                  <w:divBdr>
                    <w:top w:val="none" w:sz="0" w:space="0" w:color="auto"/>
                    <w:left w:val="none" w:sz="0" w:space="0" w:color="auto"/>
                    <w:bottom w:val="none" w:sz="0" w:space="0" w:color="auto"/>
                    <w:right w:val="none" w:sz="0" w:space="0" w:color="auto"/>
                  </w:divBdr>
                </w:div>
                <w:div w:id="215704931">
                  <w:marLeft w:val="0"/>
                  <w:marRight w:val="0"/>
                  <w:marTop w:val="0"/>
                  <w:marBottom w:val="0"/>
                  <w:divBdr>
                    <w:top w:val="none" w:sz="0" w:space="0" w:color="auto"/>
                    <w:left w:val="none" w:sz="0" w:space="0" w:color="auto"/>
                    <w:bottom w:val="none" w:sz="0" w:space="0" w:color="auto"/>
                    <w:right w:val="none" w:sz="0" w:space="0" w:color="auto"/>
                  </w:divBdr>
                </w:div>
                <w:div w:id="650712602">
                  <w:marLeft w:val="0"/>
                  <w:marRight w:val="0"/>
                  <w:marTop w:val="0"/>
                  <w:marBottom w:val="0"/>
                  <w:divBdr>
                    <w:top w:val="none" w:sz="0" w:space="0" w:color="auto"/>
                    <w:left w:val="none" w:sz="0" w:space="0" w:color="auto"/>
                    <w:bottom w:val="none" w:sz="0" w:space="0" w:color="auto"/>
                    <w:right w:val="none" w:sz="0" w:space="0" w:color="auto"/>
                  </w:divBdr>
                </w:div>
                <w:div w:id="1326211">
                  <w:marLeft w:val="0"/>
                  <w:marRight w:val="0"/>
                  <w:marTop w:val="0"/>
                  <w:marBottom w:val="0"/>
                  <w:divBdr>
                    <w:top w:val="none" w:sz="0" w:space="0" w:color="auto"/>
                    <w:left w:val="none" w:sz="0" w:space="0" w:color="auto"/>
                    <w:bottom w:val="none" w:sz="0" w:space="0" w:color="auto"/>
                    <w:right w:val="none" w:sz="0" w:space="0" w:color="auto"/>
                  </w:divBdr>
                </w:div>
                <w:div w:id="335617268">
                  <w:marLeft w:val="0"/>
                  <w:marRight w:val="0"/>
                  <w:marTop w:val="0"/>
                  <w:marBottom w:val="0"/>
                  <w:divBdr>
                    <w:top w:val="none" w:sz="0" w:space="0" w:color="auto"/>
                    <w:left w:val="none" w:sz="0" w:space="0" w:color="auto"/>
                    <w:bottom w:val="none" w:sz="0" w:space="0" w:color="auto"/>
                    <w:right w:val="none" w:sz="0" w:space="0" w:color="auto"/>
                  </w:divBdr>
                </w:div>
                <w:div w:id="1269583316">
                  <w:marLeft w:val="0"/>
                  <w:marRight w:val="0"/>
                  <w:marTop w:val="0"/>
                  <w:marBottom w:val="0"/>
                  <w:divBdr>
                    <w:top w:val="none" w:sz="0" w:space="0" w:color="auto"/>
                    <w:left w:val="none" w:sz="0" w:space="0" w:color="auto"/>
                    <w:bottom w:val="none" w:sz="0" w:space="0" w:color="auto"/>
                    <w:right w:val="none" w:sz="0" w:space="0" w:color="auto"/>
                  </w:divBdr>
                </w:div>
                <w:div w:id="1791974580">
                  <w:marLeft w:val="0"/>
                  <w:marRight w:val="0"/>
                  <w:marTop w:val="0"/>
                  <w:marBottom w:val="0"/>
                  <w:divBdr>
                    <w:top w:val="none" w:sz="0" w:space="0" w:color="auto"/>
                    <w:left w:val="none" w:sz="0" w:space="0" w:color="auto"/>
                    <w:bottom w:val="none" w:sz="0" w:space="0" w:color="auto"/>
                    <w:right w:val="none" w:sz="0" w:space="0" w:color="auto"/>
                  </w:divBdr>
                </w:div>
                <w:div w:id="176162814">
                  <w:marLeft w:val="0"/>
                  <w:marRight w:val="0"/>
                  <w:marTop w:val="0"/>
                  <w:marBottom w:val="0"/>
                  <w:divBdr>
                    <w:top w:val="none" w:sz="0" w:space="0" w:color="auto"/>
                    <w:left w:val="none" w:sz="0" w:space="0" w:color="auto"/>
                    <w:bottom w:val="none" w:sz="0" w:space="0" w:color="auto"/>
                    <w:right w:val="none" w:sz="0" w:space="0" w:color="auto"/>
                  </w:divBdr>
                </w:div>
                <w:div w:id="522284823">
                  <w:marLeft w:val="0"/>
                  <w:marRight w:val="0"/>
                  <w:marTop w:val="0"/>
                  <w:marBottom w:val="0"/>
                  <w:divBdr>
                    <w:top w:val="none" w:sz="0" w:space="0" w:color="auto"/>
                    <w:left w:val="none" w:sz="0" w:space="0" w:color="auto"/>
                    <w:bottom w:val="none" w:sz="0" w:space="0" w:color="auto"/>
                    <w:right w:val="none" w:sz="0" w:space="0" w:color="auto"/>
                  </w:divBdr>
                </w:div>
                <w:div w:id="1891502525">
                  <w:marLeft w:val="0"/>
                  <w:marRight w:val="0"/>
                  <w:marTop w:val="0"/>
                  <w:marBottom w:val="0"/>
                  <w:divBdr>
                    <w:top w:val="none" w:sz="0" w:space="0" w:color="auto"/>
                    <w:left w:val="none" w:sz="0" w:space="0" w:color="auto"/>
                    <w:bottom w:val="none" w:sz="0" w:space="0" w:color="auto"/>
                    <w:right w:val="none" w:sz="0" w:space="0" w:color="auto"/>
                  </w:divBdr>
                </w:div>
                <w:div w:id="443115548">
                  <w:marLeft w:val="0"/>
                  <w:marRight w:val="0"/>
                  <w:marTop w:val="0"/>
                  <w:marBottom w:val="0"/>
                  <w:divBdr>
                    <w:top w:val="none" w:sz="0" w:space="0" w:color="auto"/>
                    <w:left w:val="none" w:sz="0" w:space="0" w:color="auto"/>
                    <w:bottom w:val="none" w:sz="0" w:space="0" w:color="auto"/>
                    <w:right w:val="none" w:sz="0" w:space="0" w:color="auto"/>
                  </w:divBdr>
                </w:div>
                <w:div w:id="767191798">
                  <w:marLeft w:val="0"/>
                  <w:marRight w:val="0"/>
                  <w:marTop w:val="0"/>
                  <w:marBottom w:val="0"/>
                  <w:divBdr>
                    <w:top w:val="none" w:sz="0" w:space="0" w:color="auto"/>
                    <w:left w:val="none" w:sz="0" w:space="0" w:color="auto"/>
                    <w:bottom w:val="none" w:sz="0" w:space="0" w:color="auto"/>
                    <w:right w:val="none" w:sz="0" w:space="0" w:color="auto"/>
                  </w:divBdr>
                </w:div>
                <w:div w:id="2146510117">
                  <w:marLeft w:val="0"/>
                  <w:marRight w:val="0"/>
                  <w:marTop w:val="0"/>
                  <w:marBottom w:val="0"/>
                  <w:divBdr>
                    <w:top w:val="none" w:sz="0" w:space="0" w:color="auto"/>
                    <w:left w:val="none" w:sz="0" w:space="0" w:color="auto"/>
                    <w:bottom w:val="none" w:sz="0" w:space="0" w:color="auto"/>
                    <w:right w:val="none" w:sz="0" w:space="0" w:color="auto"/>
                  </w:divBdr>
                </w:div>
                <w:div w:id="553082950">
                  <w:marLeft w:val="0"/>
                  <w:marRight w:val="0"/>
                  <w:marTop w:val="0"/>
                  <w:marBottom w:val="0"/>
                  <w:divBdr>
                    <w:top w:val="none" w:sz="0" w:space="0" w:color="auto"/>
                    <w:left w:val="none" w:sz="0" w:space="0" w:color="auto"/>
                    <w:bottom w:val="none" w:sz="0" w:space="0" w:color="auto"/>
                    <w:right w:val="none" w:sz="0" w:space="0" w:color="auto"/>
                  </w:divBdr>
                </w:div>
                <w:div w:id="2064602070">
                  <w:marLeft w:val="0"/>
                  <w:marRight w:val="0"/>
                  <w:marTop w:val="0"/>
                  <w:marBottom w:val="0"/>
                  <w:divBdr>
                    <w:top w:val="none" w:sz="0" w:space="0" w:color="auto"/>
                    <w:left w:val="none" w:sz="0" w:space="0" w:color="auto"/>
                    <w:bottom w:val="none" w:sz="0" w:space="0" w:color="auto"/>
                    <w:right w:val="none" w:sz="0" w:space="0" w:color="auto"/>
                  </w:divBdr>
                </w:div>
                <w:div w:id="1638412822">
                  <w:marLeft w:val="0"/>
                  <w:marRight w:val="0"/>
                  <w:marTop w:val="0"/>
                  <w:marBottom w:val="0"/>
                  <w:divBdr>
                    <w:top w:val="none" w:sz="0" w:space="0" w:color="auto"/>
                    <w:left w:val="none" w:sz="0" w:space="0" w:color="auto"/>
                    <w:bottom w:val="none" w:sz="0" w:space="0" w:color="auto"/>
                    <w:right w:val="none" w:sz="0" w:space="0" w:color="auto"/>
                  </w:divBdr>
                </w:div>
                <w:div w:id="305672059">
                  <w:marLeft w:val="0"/>
                  <w:marRight w:val="0"/>
                  <w:marTop w:val="0"/>
                  <w:marBottom w:val="0"/>
                  <w:divBdr>
                    <w:top w:val="none" w:sz="0" w:space="0" w:color="auto"/>
                    <w:left w:val="none" w:sz="0" w:space="0" w:color="auto"/>
                    <w:bottom w:val="none" w:sz="0" w:space="0" w:color="auto"/>
                    <w:right w:val="none" w:sz="0" w:space="0" w:color="auto"/>
                  </w:divBdr>
                </w:div>
                <w:div w:id="562369172">
                  <w:marLeft w:val="0"/>
                  <w:marRight w:val="0"/>
                  <w:marTop w:val="0"/>
                  <w:marBottom w:val="0"/>
                  <w:divBdr>
                    <w:top w:val="none" w:sz="0" w:space="0" w:color="auto"/>
                    <w:left w:val="none" w:sz="0" w:space="0" w:color="auto"/>
                    <w:bottom w:val="none" w:sz="0" w:space="0" w:color="auto"/>
                    <w:right w:val="none" w:sz="0" w:space="0" w:color="auto"/>
                  </w:divBdr>
                </w:div>
                <w:div w:id="886987682">
                  <w:marLeft w:val="0"/>
                  <w:marRight w:val="0"/>
                  <w:marTop w:val="0"/>
                  <w:marBottom w:val="0"/>
                  <w:divBdr>
                    <w:top w:val="none" w:sz="0" w:space="0" w:color="auto"/>
                    <w:left w:val="none" w:sz="0" w:space="0" w:color="auto"/>
                    <w:bottom w:val="none" w:sz="0" w:space="0" w:color="auto"/>
                    <w:right w:val="none" w:sz="0" w:space="0" w:color="auto"/>
                  </w:divBdr>
                </w:div>
                <w:div w:id="1889102741">
                  <w:marLeft w:val="0"/>
                  <w:marRight w:val="0"/>
                  <w:marTop w:val="0"/>
                  <w:marBottom w:val="0"/>
                  <w:divBdr>
                    <w:top w:val="none" w:sz="0" w:space="0" w:color="auto"/>
                    <w:left w:val="none" w:sz="0" w:space="0" w:color="auto"/>
                    <w:bottom w:val="none" w:sz="0" w:space="0" w:color="auto"/>
                    <w:right w:val="none" w:sz="0" w:space="0" w:color="auto"/>
                  </w:divBdr>
                </w:div>
                <w:div w:id="1278294981">
                  <w:marLeft w:val="0"/>
                  <w:marRight w:val="0"/>
                  <w:marTop w:val="0"/>
                  <w:marBottom w:val="0"/>
                  <w:divBdr>
                    <w:top w:val="none" w:sz="0" w:space="0" w:color="auto"/>
                    <w:left w:val="none" w:sz="0" w:space="0" w:color="auto"/>
                    <w:bottom w:val="none" w:sz="0" w:space="0" w:color="auto"/>
                    <w:right w:val="none" w:sz="0" w:space="0" w:color="auto"/>
                  </w:divBdr>
                </w:div>
                <w:div w:id="20009332">
                  <w:marLeft w:val="0"/>
                  <w:marRight w:val="0"/>
                  <w:marTop w:val="0"/>
                  <w:marBottom w:val="0"/>
                  <w:divBdr>
                    <w:top w:val="none" w:sz="0" w:space="0" w:color="auto"/>
                    <w:left w:val="none" w:sz="0" w:space="0" w:color="auto"/>
                    <w:bottom w:val="none" w:sz="0" w:space="0" w:color="auto"/>
                    <w:right w:val="none" w:sz="0" w:space="0" w:color="auto"/>
                  </w:divBdr>
                </w:div>
                <w:div w:id="1953049332">
                  <w:marLeft w:val="0"/>
                  <w:marRight w:val="0"/>
                  <w:marTop w:val="0"/>
                  <w:marBottom w:val="0"/>
                  <w:divBdr>
                    <w:top w:val="none" w:sz="0" w:space="0" w:color="auto"/>
                    <w:left w:val="none" w:sz="0" w:space="0" w:color="auto"/>
                    <w:bottom w:val="none" w:sz="0" w:space="0" w:color="auto"/>
                    <w:right w:val="none" w:sz="0" w:space="0" w:color="auto"/>
                  </w:divBdr>
                </w:div>
                <w:div w:id="1634484642">
                  <w:marLeft w:val="0"/>
                  <w:marRight w:val="0"/>
                  <w:marTop w:val="0"/>
                  <w:marBottom w:val="0"/>
                  <w:divBdr>
                    <w:top w:val="none" w:sz="0" w:space="0" w:color="auto"/>
                    <w:left w:val="none" w:sz="0" w:space="0" w:color="auto"/>
                    <w:bottom w:val="none" w:sz="0" w:space="0" w:color="auto"/>
                    <w:right w:val="none" w:sz="0" w:space="0" w:color="auto"/>
                  </w:divBdr>
                </w:div>
                <w:div w:id="2025402935">
                  <w:marLeft w:val="0"/>
                  <w:marRight w:val="0"/>
                  <w:marTop w:val="0"/>
                  <w:marBottom w:val="0"/>
                  <w:divBdr>
                    <w:top w:val="none" w:sz="0" w:space="0" w:color="auto"/>
                    <w:left w:val="none" w:sz="0" w:space="0" w:color="auto"/>
                    <w:bottom w:val="none" w:sz="0" w:space="0" w:color="auto"/>
                    <w:right w:val="none" w:sz="0" w:space="0" w:color="auto"/>
                  </w:divBdr>
                </w:div>
                <w:div w:id="205333449">
                  <w:marLeft w:val="0"/>
                  <w:marRight w:val="0"/>
                  <w:marTop w:val="0"/>
                  <w:marBottom w:val="0"/>
                  <w:divBdr>
                    <w:top w:val="none" w:sz="0" w:space="0" w:color="auto"/>
                    <w:left w:val="none" w:sz="0" w:space="0" w:color="auto"/>
                    <w:bottom w:val="none" w:sz="0" w:space="0" w:color="auto"/>
                    <w:right w:val="none" w:sz="0" w:space="0" w:color="auto"/>
                  </w:divBdr>
                </w:div>
                <w:div w:id="1933050639">
                  <w:marLeft w:val="0"/>
                  <w:marRight w:val="0"/>
                  <w:marTop w:val="0"/>
                  <w:marBottom w:val="0"/>
                  <w:divBdr>
                    <w:top w:val="none" w:sz="0" w:space="0" w:color="auto"/>
                    <w:left w:val="none" w:sz="0" w:space="0" w:color="auto"/>
                    <w:bottom w:val="none" w:sz="0" w:space="0" w:color="auto"/>
                    <w:right w:val="none" w:sz="0" w:space="0" w:color="auto"/>
                  </w:divBdr>
                </w:div>
                <w:div w:id="1476951212">
                  <w:marLeft w:val="0"/>
                  <w:marRight w:val="0"/>
                  <w:marTop w:val="0"/>
                  <w:marBottom w:val="0"/>
                  <w:divBdr>
                    <w:top w:val="none" w:sz="0" w:space="0" w:color="auto"/>
                    <w:left w:val="none" w:sz="0" w:space="0" w:color="auto"/>
                    <w:bottom w:val="none" w:sz="0" w:space="0" w:color="auto"/>
                    <w:right w:val="none" w:sz="0" w:space="0" w:color="auto"/>
                  </w:divBdr>
                </w:div>
                <w:div w:id="1928152403">
                  <w:marLeft w:val="0"/>
                  <w:marRight w:val="0"/>
                  <w:marTop w:val="0"/>
                  <w:marBottom w:val="0"/>
                  <w:divBdr>
                    <w:top w:val="none" w:sz="0" w:space="0" w:color="auto"/>
                    <w:left w:val="none" w:sz="0" w:space="0" w:color="auto"/>
                    <w:bottom w:val="none" w:sz="0" w:space="0" w:color="auto"/>
                    <w:right w:val="none" w:sz="0" w:space="0" w:color="auto"/>
                  </w:divBdr>
                </w:div>
                <w:div w:id="41328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280106">
      <w:bodyDiv w:val="1"/>
      <w:marLeft w:val="0"/>
      <w:marRight w:val="0"/>
      <w:marTop w:val="0"/>
      <w:marBottom w:val="0"/>
      <w:divBdr>
        <w:top w:val="none" w:sz="0" w:space="0" w:color="auto"/>
        <w:left w:val="none" w:sz="0" w:space="0" w:color="auto"/>
        <w:bottom w:val="none" w:sz="0" w:space="0" w:color="auto"/>
        <w:right w:val="none" w:sz="0" w:space="0" w:color="auto"/>
      </w:divBdr>
    </w:div>
    <w:div w:id="648752999">
      <w:bodyDiv w:val="1"/>
      <w:marLeft w:val="0"/>
      <w:marRight w:val="0"/>
      <w:marTop w:val="0"/>
      <w:marBottom w:val="0"/>
      <w:divBdr>
        <w:top w:val="none" w:sz="0" w:space="0" w:color="auto"/>
        <w:left w:val="none" w:sz="0" w:space="0" w:color="auto"/>
        <w:bottom w:val="none" w:sz="0" w:space="0" w:color="auto"/>
        <w:right w:val="none" w:sz="0" w:space="0" w:color="auto"/>
      </w:divBdr>
    </w:div>
    <w:div w:id="797334548">
      <w:bodyDiv w:val="1"/>
      <w:marLeft w:val="0"/>
      <w:marRight w:val="0"/>
      <w:marTop w:val="0"/>
      <w:marBottom w:val="0"/>
      <w:divBdr>
        <w:top w:val="none" w:sz="0" w:space="0" w:color="auto"/>
        <w:left w:val="none" w:sz="0" w:space="0" w:color="auto"/>
        <w:bottom w:val="none" w:sz="0" w:space="0" w:color="auto"/>
        <w:right w:val="none" w:sz="0" w:space="0" w:color="auto"/>
      </w:divBdr>
    </w:div>
    <w:div w:id="802502797">
      <w:bodyDiv w:val="1"/>
      <w:marLeft w:val="0"/>
      <w:marRight w:val="0"/>
      <w:marTop w:val="0"/>
      <w:marBottom w:val="0"/>
      <w:divBdr>
        <w:top w:val="none" w:sz="0" w:space="0" w:color="auto"/>
        <w:left w:val="none" w:sz="0" w:space="0" w:color="auto"/>
        <w:bottom w:val="none" w:sz="0" w:space="0" w:color="auto"/>
        <w:right w:val="none" w:sz="0" w:space="0" w:color="auto"/>
      </w:divBdr>
    </w:div>
    <w:div w:id="834108495">
      <w:bodyDiv w:val="1"/>
      <w:marLeft w:val="0"/>
      <w:marRight w:val="0"/>
      <w:marTop w:val="0"/>
      <w:marBottom w:val="0"/>
      <w:divBdr>
        <w:top w:val="none" w:sz="0" w:space="0" w:color="auto"/>
        <w:left w:val="none" w:sz="0" w:space="0" w:color="auto"/>
        <w:bottom w:val="none" w:sz="0" w:space="0" w:color="auto"/>
        <w:right w:val="none" w:sz="0" w:space="0" w:color="auto"/>
      </w:divBdr>
    </w:div>
    <w:div w:id="956957371">
      <w:bodyDiv w:val="1"/>
      <w:marLeft w:val="0"/>
      <w:marRight w:val="0"/>
      <w:marTop w:val="0"/>
      <w:marBottom w:val="0"/>
      <w:divBdr>
        <w:top w:val="none" w:sz="0" w:space="0" w:color="auto"/>
        <w:left w:val="none" w:sz="0" w:space="0" w:color="auto"/>
        <w:bottom w:val="none" w:sz="0" w:space="0" w:color="auto"/>
        <w:right w:val="none" w:sz="0" w:space="0" w:color="auto"/>
      </w:divBdr>
    </w:div>
    <w:div w:id="1013385838">
      <w:bodyDiv w:val="1"/>
      <w:marLeft w:val="0"/>
      <w:marRight w:val="0"/>
      <w:marTop w:val="0"/>
      <w:marBottom w:val="0"/>
      <w:divBdr>
        <w:top w:val="none" w:sz="0" w:space="0" w:color="auto"/>
        <w:left w:val="none" w:sz="0" w:space="0" w:color="auto"/>
        <w:bottom w:val="none" w:sz="0" w:space="0" w:color="auto"/>
        <w:right w:val="none" w:sz="0" w:space="0" w:color="auto"/>
      </w:divBdr>
    </w:div>
    <w:div w:id="1043676820">
      <w:bodyDiv w:val="1"/>
      <w:marLeft w:val="0"/>
      <w:marRight w:val="0"/>
      <w:marTop w:val="0"/>
      <w:marBottom w:val="0"/>
      <w:divBdr>
        <w:top w:val="none" w:sz="0" w:space="0" w:color="auto"/>
        <w:left w:val="none" w:sz="0" w:space="0" w:color="auto"/>
        <w:bottom w:val="none" w:sz="0" w:space="0" w:color="auto"/>
        <w:right w:val="none" w:sz="0" w:space="0" w:color="auto"/>
      </w:divBdr>
      <w:divsChild>
        <w:div w:id="822087716">
          <w:marLeft w:val="0"/>
          <w:marRight w:val="0"/>
          <w:marTop w:val="0"/>
          <w:marBottom w:val="0"/>
          <w:divBdr>
            <w:top w:val="none" w:sz="0" w:space="0" w:color="auto"/>
            <w:left w:val="none" w:sz="0" w:space="0" w:color="auto"/>
            <w:bottom w:val="none" w:sz="0" w:space="0" w:color="auto"/>
            <w:right w:val="none" w:sz="0" w:space="0" w:color="auto"/>
          </w:divBdr>
          <w:divsChild>
            <w:div w:id="1860778106">
              <w:marLeft w:val="0"/>
              <w:marRight w:val="0"/>
              <w:marTop w:val="0"/>
              <w:marBottom w:val="0"/>
              <w:divBdr>
                <w:top w:val="none" w:sz="0" w:space="0" w:color="auto"/>
                <w:left w:val="none" w:sz="0" w:space="0" w:color="auto"/>
                <w:bottom w:val="none" w:sz="0" w:space="0" w:color="auto"/>
                <w:right w:val="none" w:sz="0" w:space="0" w:color="auto"/>
              </w:divBdr>
            </w:div>
            <w:div w:id="822936729">
              <w:marLeft w:val="0"/>
              <w:marRight w:val="0"/>
              <w:marTop w:val="0"/>
              <w:marBottom w:val="0"/>
              <w:divBdr>
                <w:top w:val="none" w:sz="0" w:space="0" w:color="auto"/>
                <w:left w:val="none" w:sz="0" w:space="0" w:color="auto"/>
                <w:bottom w:val="none" w:sz="0" w:space="0" w:color="auto"/>
                <w:right w:val="none" w:sz="0" w:space="0" w:color="auto"/>
              </w:divBdr>
            </w:div>
            <w:div w:id="1969163183">
              <w:marLeft w:val="0"/>
              <w:marRight w:val="0"/>
              <w:marTop w:val="0"/>
              <w:marBottom w:val="0"/>
              <w:divBdr>
                <w:top w:val="none" w:sz="0" w:space="0" w:color="auto"/>
                <w:left w:val="none" w:sz="0" w:space="0" w:color="auto"/>
                <w:bottom w:val="none" w:sz="0" w:space="0" w:color="auto"/>
                <w:right w:val="none" w:sz="0" w:space="0" w:color="auto"/>
              </w:divBdr>
            </w:div>
            <w:div w:id="1202286623">
              <w:marLeft w:val="0"/>
              <w:marRight w:val="0"/>
              <w:marTop w:val="0"/>
              <w:marBottom w:val="0"/>
              <w:divBdr>
                <w:top w:val="none" w:sz="0" w:space="0" w:color="auto"/>
                <w:left w:val="none" w:sz="0" w:space="0" w:color="auto"/>
                <w:bottom w:val="none" w:sz="0" w:space="0" w:color="auto"/>
                <w:right w:val="none" w:sz="0" w:space="0" w:color="auto"/>
              </w:divBdr>
            </w:div>
            <w:div w:id="2126577727">
              <w:marLeft w:val="0"/>
              <w:marRight w:val="0"/>
              <w:marTop w:val="0"/>
              <w:marBottom w:val="0"/>
              <w:divBdr>
                <w:top w:val="none" w:sz="0" w:space="0" w:color="auto"/>
                <w:left w:val="none" w:sz="0" w:space="0" w:color="auto"/>
                <w:bottom w:val="none" w:sz="0" w:space="0" w:color="auto"/>
                <w:right w:val="none" w:sz="0" w:space="0" w:color="auto"/>
              </w:divBdr>
            </w:div>
            <w:div w:id="2064713570">
              <w:marLeft w:val="0"/>
              <w:marRight w:val="0"/>
              <w:marTop w:val="0"/>
              <w:marBottom w:val="0"/>
              <w:divBdr>
                <w:top w:val="none" w:sz="0" w:space="0" w:color="auto"/>
                <w:left w:val="none" w:sz="0" w:space="0" w:color="auto"/>
                <w:bottom w:val="none" w:sz="0" w:space="0" w:color="auto"/>
                <w:right w:val="none" w:sz="0" w:space="0" w:color="auto"/>
              </w:divBdr>
            </w:div>
            <w:div w:id="938294998">
              <w:marLeft w:val="0"/>
              <w:marRight w:val="0"/>
              <w:marTop w:val="0"/>
              <w:marBottom w:val="0"/>
              <w:divBdr>
                <w:top w:val="none" w:sz="0" w:space="0" w:color="auto"/>
                <w:left w:val="none" w:sz="0" w:space="0" w:color="auto"/>
                <w:bottom w:val="none" w:sz="0" w:space="0" w:color="auto"/>
                <w:right w:val="none" w:sz="0" w:space="0" w:color="auto"/>
              </w:divBdr>
            </w:div>
            <w:div w:id="714817523">
              <w:marLeft w:val="0"/>
              <w:marRight w:val="0"/>
              <w:marTop w:val="0"/>
              <w:marBottom w:val="0"/>
              <w:divBdr>
                <w:top w:val="none" w:sz="0" w:space="0" w:color="auto"/>
                <w:left w:val="none" w:sz="0" w:space="0" w:color="auto"/>
                <w:bottom w:val="none" w:sz="0" w:space="0" w:color="auto"/>
                <w:right w:val="none" w:sz="0" w:space="0" w:color="auto"/>
              </w:divBdr>
            </w:div>
            <w:div w:id="1893694099">
              <w:marLeft w:val="0"/>
              <w:marRight w:val="0"/>
              <w:marTop w:val="0"/>
              <w:marBottom w:val="0"/>
              <w:divBdr>
                <w:top w:val="none" w:sz="0" w:space="0" w:color="auto"/>
                <w:left w:val="none" w:sz="0" w:space="0" w:color="auto"/>
                <w:bottom w:val="none" w:sz="0" w:space="0" w:color="auto"/>
                <w:right w:val="none" w:sz="0" w:space="0" w:color="auto"/>
              </w:divBdr>
            </w:div>
            <w:div w:id="2133084793">
              <w:marLeft w:val="0"/>
              <w:marRight w:val="0"/>
              <w:marTop w:val="0"/>
              <w:marBottom w:val="0"/>
              <w:divBdr>
                <w:top w:val="none" w:sz="0" w:space="0" w:color="auto"/>
                <w:left w:val="none" w:sz="0" w:space="0" w:color="auto"/>
                <w:bottom w:val="none" w:sz="0" w:space="0" w:color="auto"/>
                <w:right w:val="none" w:sz="0" w:space="0" w:color="auto"/>
              </w:divBdr>
            </w:div>
            <w:div w:id="854732542">
              <w:marLeft w:val="0"/>
              <w:marRight w:val="0"/>
              <w:marTop w:val="0"/>
              <w:marBottom w:val="0"/>
              <w:divBdr>
                <w:top w:val="none" w:sz="0" w:space="0" w:color="auto"/>
                <w:left w:val="none" w:sz="0" w:space="0" w:color="auto"/>
                <w:bottom w:val="none" w:sz="0" w:space="0" w:color="auto"/>
                <w:right w:val="none" w:sz="0" w:space="0" w:color="auto"/>
              </w:divBdr>
            </w:div>
            <w:div w:id="1260791194">
              <w:marLeft w:val="0"/>
              <w:marRight w:val="0"/>
              <w:marTop w:val="0"/>
              <w:marBottom w:val="0"/>
              <w:divBdr>
                <w:top w:val="none" w:sz="0" w:space="0" w:color="auto"/>
                <w:left w:val="none" w:sz="0" w:space="0" w:color="auto"/>
                <w:bottom w:val="none" w:sz="0" w:space="0" w:color="auto"/>
                <w:right w:val="none" w:sz="0" w:space="0" w:color="auto"/>
              </w:divBdr>
            </w:div>
            <w:div w:id="330836037">
              <w:marLeft w:val="0"/>
              <w:marRight w:val="0"/>
              <w:marTop w:val="0"/>
              <w:marBottom w:val="0"/>
              <w:divBdr>
                <w:top w:val="none" w:sz="0" w:space="0" w:color="auto"/>
                <w:left w:val="none" w:sz="0" w:space="0" w:color="auto"/>
                <w:bottom w:val="none" w:sz="0" w:space="0" w:color="auto"/>
                <w:right w:val="none" w:sz="0" w:space="0" w:color="auto"/>
              </w:divBdr>
            </w:div>
            <w:div w:id="2077318689">
              <w:marLeft w:val="0"/>
              <w:marRight w:val="0"/>
              <w:marTop w:val="0"/>
              <w:marBottom w:val="0"/>
              <w:divBdr>
                <w:top w:val="none" w:sz="0" w:space="0" w:color="auto"/>
                <w:left w:val="none" w:sz="0" w:space="0" w:color="auto"/>
                <w:bottom w:val="none" w:sz="0" w:space="0" w:color="auto"/>
                <w:right w:val="none" w:sz="0" w:space="0" w:color="auto"/>
              </w:divBdr>
            </w:div>
            <w:div w:id="906914298">
              <w:marLeft w:val="0"/>
              <w:marRight w:val="0"/>
              <w:marTop w:val="0"/>
              <w:marBottom w:val="0"/>
              <w:divBdr>
                <w:top w:val="none" w:sz="0" w:space="0" w:color="auto"/>
                <w:left w:val="none" w:sz="0" w:space="0" w:color="auto"/>
                <w:bottom w:val="none" w:sz="0" w:space="0" w:color="auto"/>
                <w:right w:val="none" w:sz="0" w:space="0" w:color="auto"/>
              </w:divBdr>
            </w:div>
            <w:div w:id="966819460">
              <w:marLeft w:val="0"/>
              <w:marRight w:val="0"/>
              <w:marTop w:val="0"/>
              <w:marBottom w:val="0"/>
              <w:divBdr>
                <w:top w:val="none" w:sz="0" w:space="0" w:color="auto"/>
                <w:left w:val="none" w:sz="0" w:space="0" w:color="auto"/>
                <w:bottom w:val="none" w:sz="0" w:space="0" w:color="auto"/>
                <w:right w:val="none" w:sz="0" w:space="0" w:color="auto"/>
              </w:divBdr>
            </w:div>
            <w:div w:id="804589020">
              <w:marLeft w:val="0"/>
              <w:marRight w:val="0"/>
              <w:marTop w:val="0"/>
              <w:marBottom w:val="0"/>
              <w:divBdr>
                <w:top w:val="none" w:sz="0" w:space="0" w:color="auto"/>
                <w:left w:val="none" w:sz="0" w:space="0" w:color="auto"/>
                <w:bottom w:val="none" w:sz="0" w:space="0" w:color="auto"/>
                <w:right w:val="none" w:sz="0" w:space="0" w:color="auto"/>
              </w:divBdr>
            </w:div>
            <w:div w:id="1278216532">
              <w:marLeft w:val="0"/>
              <w:marRight w:val="0"/>
              <w:marTop w:val="0"/>
              <w:marBottom w:val="0"/>
              <w:divBdr>
                <w:top w:val="none" w:sz="0" w:space="0" w:color="auto"/>
                <w:left w:val="none" w:sz="0" w:space="0" w:color="auto"/>
                <w:bottom w:val="none" w:sz="0" w:space="0" w:color="auto"/>
                <w:right w:val="none" w:sz="0" w:space="0" w:color="auto"/>
              </w:divBdr>
            </w:div>
            <w:div w:id="1880163774">
              <w:marLeft w:val="0"/>
              <w:marRight w:val="0"/>
              <w:marTop w:val="0"/>
              <w:marBottom w:val="0"/>
              <w:divBdr>
                <w:top w:val="none" w:sz="0" w:space="0" w:color="auto"/>
                <w:left w:val="none" w:sz="0" w:space="0" w:color="auto"/>
                <w:bottom w:val="none" w:sz="0" w:space="0" w:color="auto"/>
                <w:right w:val="none" w:sz="0" w:space="0" w:color="auto"/>
              </w:divBdr>
            </w:div>
            <w:div w:id="1664353544">
              <w:marLeft w:val="0"/>
              <w:marRight w:val="0"/>
              <w:marTop w:val="0"/>
              <w:marBottom w:val="0"/>
              <w:divBdr>
                <w:top w:val="none" w:sz="0" w:space="0" w:color="auto"/>
                <w:left w:val="none" w:sz="0" w:space="0" w:color="auto"/>
                <w:bottom w:val="none" w:sz="0" w:space="0" w:color="auto"/>
                <w:right w:val="none" w:sz="0" w:space="0" w:color="auto"/>
              </w:divBdr>
            </w:div>
            <w:div w:id="236794880">
              <w:marLeft w:val="0"/>
              <w:marRight w:val="0"/>
              <w:marTop w:val="0"/>
              <w:marBottom w:val="0"/>
              <w:divBdr>
                <w:top w:val="none" w:sz="0" w:space="0" w:color="auto"/>
                <w:left w:val="none" w:sz="0" w:space="0" w:color="auto"/>
                <w:bottom w:val="none" w:sz="0" w:space="0" w:color="auto"/>
                <w:right w:val="none" w:sz="0" w:space="0" w:color="auto"/>
              </w:divBdr>
            </w:div>
            <w:div w:id="209704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534754">
      <w:bodyDiv w:val="1"/>
      <w:marLeft w:val="0"/>
      <w:marRight w:val="0"/>
      <w:marTop w:val="0"/>
      <w:marBottom w:val="0"/>
      <w:divBdr>
        <w:top w:val="none" w:sz="0" w:space="0" w:color="auto"/>
        <w:left w:val="none" w:sz="0" w:space="0" w:color="auto"/>
        <w:bottom w:val="none" w:sz="0" w:space="0" w:color="auto"/>
        <w:right w:val="none" w:sz="0" w:space="0" w:color="auto"/>
      </w:divBdr>
      <w:divsChild>
        <w:div w:id="1651443487">
          <w:marLeft w:val="0"/>
          <w:marRight w:val="0"/>
          <w:marTop w:val="0"/>
          <w:marBottom w:val="0"/>
          <w:divBdr>
            <w:top w:val="none" w:sz="0" w:space="0" w:color="auto"/>
            <w:left w:val="none" w:sz="0" w:space="0" w:color="auto"/>
            <w:bottom w:val="none" w:sz="0" w:space="0" w:color="auto"/>
            <w:right w:val="none" w:sz="0" w:space="0" w:color="auto"/>
          </w:divBdr>
        </w:div>
      </w:divsChild>
    </w:div>
    <w:div w:id="1094859879">
      <w:bodyDiv w:val="1"/>
      <w:marLeft w:val="0"/>
      <w:marRight w:val="0"/>
      <w:marTop w:val="0"/>
      <w:marBottom w:val="0"/>
      <w:divBdr>
        <w:top w:val="none" w:sz="0" w:space="0" w:color="auto"/>
        <w:left w:val="none" w:sz="0" w:space="0" w:color="auto"/>
        <w:bottom w:val="none" w:sz="0" w:space="0" w:color="auto"/>
        <w:right w:val="none" w:sz="0" w:space="0" w:color="auto"/>
      </w:divBdr>
    </w:div>
    <w:div w:id="1491824608">
      <w:bodyDiv w:val="1"/>
      <w:marLeft w:val="0"/>
      <w:marRight w:val="0"/>
      <w:marTop w:val="0"/>
      <w:marBottom w:val="0"/>
      <w:divBdr>
        <w:top w:val="none" w:sz="0" w:space="0" w:color="auto"/>
        <w:left w:val="none" w:sz="0" w:space="0" w:color="auto"/>
        <w:bottom w:val="none" w:sz="0" w:space="0" w:color="auto"/>
        <w:right w:val="none" w:sz="0" w:space="0" w:color="auto"/>
      </w:divBdr>
    </w:div>
    <w:div w:id="1531647688">
      <w:bodyDiv w:val="1"/>
      <w:marLeft w:val="0"/>
      <w:marRight w:val="0"/>
      <w:marTop w:val="0"/>
      <w:marBottom w:val="0"/>
      <w:divBdr>
        <w:top w:val="none" w:sz="0" w:space="0" w:color="auto"/>
        <w:left w:val="none" w:sz="0" w:space="0" w:color="auto"/>
        <w:bottom w:val="none" w:sz="0" w:space="0" w:color="auto"/>
        <w:right w:val="none" w:sz="0" w:space="0" w:color="auto"/>
      </w:divBdr>
      <w:divsChild>
        <w:div w:id="95249024">
          <w:marLeft w:val="0"/>
          <w:marRight w:val="0"/>
          <w:marTop w:val="0"/>
          <w:marBottom w:val="0"/>
          <w:divBdr>
            <w:top w:val="none" w:sz="0" w:space="0" w:color="auto"/>
            <w:left w:val="none" w:sz="0" w:space="0" w:color="auto"/>
            <w:bottom w:val="none" w:sz="0" w:space="0" w:color="auto"/>
            <w:right w:val="none" w:sz="0" w:space="0" w:color="auto"/>
          </w:divBdr>
        </w:div>
      </w:divsChild>
    </w:div>
    <w:div w:id="1542783765">
      <w:bodyDiv w:val="1"/>
      <w:marLeft w:val="0"/>
      <w:marRight w:val="0"/>
      <w:marTop w:val="0"/>
      <w:marBottom w:val="0"/>
      <w:divBdr>
        <w:top w:val="none" w:sz="0" w:space="0" w:color="auto"/>
        <w:left w:val="none" w:sz="0" w:space="0" w:color="auto"/>
        <w:bottom w:val="none" w:sz="0" w:space="0" w:color="auto"/>
        <w:right w:val="none" w:sz="0" w:space="0" w:color="auto"/>
      </w:divBdr>
    </w:div>
    <w:div w:id="1544714525">
      <w:bodyDiv w:val="1"/>
      <w:marLeft w:val="0"/>
      <w:marRight w:val="0"/>
      <w:marTop w:val="0"/>
      <w:marBottom w:val="0"/>
      <w:divBdr>
        <w:top w:val="none" w:sz="0" w:space="0" w:color="auto"/>
        <w:left w:val="none" w:sz="0" w:space="0" w:color="auto"/>
        <w:bottom w:val="none" w:sz="0" w:space="0" w:color="auto"/>
        <w:right w:val="none" w:sz="0" w:space="0" w:color="auto"/>
      </w:divBdr>
    </w:div>
    <w:div w:id="1545601554">
      <w:bodyDiv w:val="1"/>
      <w:marLeft w:val="0"/>
      <w:marRight w:val="0"/>
      <w:marTop w:val="0"/>
      <w:marBottom w:val="0"/>
      <w:divBdr>
        <w:top w:val="none" w:sz="0" w:space="0" w:color="auto"/>
        <w:left w:val="none" w:sz="0" w:space="0" w:color="auto"/>
        <w:bottom w:val="none" w:sz="0" w:space="0" w:color="auto"/>
        <w:right w:val="none" w:sz="0" w:space="0" w:color="auto"/>
      </w:divBdr>
    </w:div>
    <w:div w:id="1639215534">
      <w:bodyDiv w:val="1"/>
      <w:marLeft w:val="0"/>
      <w:marRight w:val="0"/>
      <w:marTop w:val="0"/>
      <w:marBottom w:val="0"/>
      <w:divBdr>
        <w:top w:val="none" w:sz="0" w:space="0" w:color="auto"/>
        <w:left w:val="none" w:sz="0" w:space="0" w:color="auto"/>
        <w:bottom w:val="none" w:sz="0" w:space="0" w:color="auto"/>
        <w:right w:val="none" w:sz="0" w:space="0" w:color="auto"/>
      </w:divBdr>
    </w:div>
    <w:div w:id="1765299022">
      <w:bodyDiv w:val="1"/>
      <w:marLeft w:val="0"/>
      <w:marRight w:val="0"/>
      <w:marTop w:val="0"/>
      <w:marBottom w:val="0"/>
      <w:divBdr>
        <w:top w:val="none" w:sz="0" w:space="0" w:color="auto"/>
        <w:left w:val="none" w:sz="0" w:space="0" w:color="auto"/>
        <w:bottom w:val="none" w:sz="0" w:space="0" w:color="auto"/>
        <w:right w:val="none" w:sz="0" w:space="0" w:color="auto"/>
      </w:divBdr>
    </w:div>
    <w:div w:id="1780182738">
      <w:bodyDiv w:val="1"/>
      <w:marLeft w:val="0"/>
      <w:marRight w:val="0"/>
      <w:marTop w:val="0"/>
      <w:marBottom w:val="0"/>
      <w:divBdr>
        <w:top w:val="none" w:sz="0" w:space="0" w:color="auto"/>
        <w:left w:val="none" w:sz="0" w:space="0" w:color="auto"/>
        <w:bottom w:val="none" w:sz="0" w:space="0" w:color="auto"/>
        <w:right w:val="none" w:sz="0" w:space="0" w:color="auto"/>
      </w:divBdr>
    </w:div>
    <w:div w:id="1845972208">
      <w:bodyDiv w:val="1"/>
      <w:marLeft w:val="0"/>
      <w:marRight w:val="0"/>
      <w:marTop w:val="0"/>
      <w:marBottom w:val="0"/>
      <w:divBdr>
        <w:top w:val="none" w:sz="0" w:space="0" w:color="auto"/>
        <w:left w:val="none" w:sz="0" w:space="0" w:color="auto"/>
        <w:bottom w:val="none" w:sz="0" w:space="0" w:color="auto"/>
        <w:right w:val="none" w:sz="0" w:space="0" w:color="auto"/>
      </w:divBdr>
      <w:divsChild>
        <w:div w:id="1578249218">
          <w:marLeft w:val="0"/>
          <w:marRight w:val="0"/>
          <w:marTop w:val="0"/>
          <w:marBottom w:val="0"/>
          <w:divBdr>
            <w:top w:val="none" w:sz="0" w:space="0" w:color="auto"/>
            <w:left w:val="none" w:sz="0" w:space="0" w:color="auto"/>
            <w:bottom w:val="none" w:sz="0" w:space="0" w:color="auto"/>
            <w:right w:val="none" w:sz="0" w:space="0" w:color="auto"/>
          </w:divBdr>
          <w:divsChild>
            <w:div w:id="602960168">
              <w:marLeft w:val="0"/>
              <w:marRight w:val="0"/>
              <w:marTop w:val="0"/>
              <w:marBottom w:val="0"/>
              <w:divBdr>
                <w:top w:val="none" w:sz="0" w:space="0" w:color="auto"/>
                <w:left w:val="none" w:sz="0" w:space="0" w:color="auto"/>
                <w:bottom w:val="none" w:sz="0" w:space="0" w:color="auto"/>
                <w:right w:val="none" w:sz="0" w:space="0" w:color="auto"/>
              </w:divBdr>
              <w:divsChild>
                <w:div w:id="969436095">
                  <w:marLeft w:val="0"/>
                  <w:marRight w:val="0"/>
                  <w:marTop w:val="0"/>
                  <w:marBottom w:val="0"/>
                  <w:divBdr>
                    <w:top w:val="none" w:sz="0" w:space="0" w:color="auto"/>
                    <w:left w:val="none" w:sz="0" w:space="0" w:color="auto"/>
                    <w:bottom w:val="none" w:sz="0" w:space="0" w:color="auto"/>
                    <w:right w:val="none" w:sz="0" w:space="0" w:color="auto"/>
                  </w:divBdr>
                </w:div>
                <w:div w:id="437600832">
                  <w:marLeft w:val="0"/>
                  <w:marRight w:val="0"/>
                  <w:marTop w:val="0"/>
                  <w:marBottom w:val="0"/>
                  <w:divBdr>
                    <w:top w:val="none" w:sz="0" w:space="0" w:color="auto"/>
                    <w:left w:val="none" w:sz="0" w:space="0" w:color="auto"/>
                    <w:bottom w:val="none" w:sz="0" w:space="0" w:color="auto"/>
                    <w:right w:val="none" w:sz="0" w:space="0" w:color="auto"/>
                  </w:divBdr>
                </w:div>
                <w:div w:id="581526635">
                  <w:marLeft w:val="0"/>
                  <w:marRight w:val="0"/>
                  <w:marTop w:val="0"/>
                  <w:marBottom w:val="0"/>
                  <w:divBdr>
                    <w:top w:val="none" w:sz="0" w:space="0" w:color="auto"/>
                    <w:left w:val="none" w:sz="0" w:space="0" w:color="auto"/>
                    <w:bottom w:val="none" w:sz="0" w:space="0" w:color="auto"/>
                    <w:right w:val="none" w:sz="0" w:space="0" w:color="auto"/>
                  </w:divBdr>
                </w:div>
                <w:div w:id="16201199">
                  <w:marLeft w:val="0"/>
                  <w:marRight w:val="0"/>
                  <w:marTop w:val="0"/>
                  <w:marBottom w:val="0"/>
                  <w:divBdr>
                    <w:top w:val="none" w:sz="0" w:space="0" w:color="auto"/>
                    <w:left w:val="none" w:sz="0" w:space="0" w:color="auto"/>
                    <w:bottom w:val="none" w:sz="0" w:space="0" w:color="auto"/>
                    <w:right w:val="none" w:sz="0" w:space="0" w:color="auto"/>
                  </w:divBdr>
                </w:div>
              </w:divsChild>
            </w:div>
            <w:div w:id="1555387643">
              <w:marLeft w:val="0"/>
              <w:marRight w:val="0"/>
              <w:marTop w:val="0"/>
              <w:marBottom w:val="0"/>
              <w:divBdr>
                <w:top w:val="none" w:sz="0" w:space="0" w:color="auto"/>
                <w:left w:val="none" w:sz="0" w:space="0" w:color="auto"/>
                <w:bottom w:val="none" w:sz="0" w:space="0" w:color="auto"/>
                <w:right w:val="none" w:sz="0" w:space="0" w:color="auto"/>
              </w:divBdr>
              <w:divsChild>
                <w:div w:id="1010184511">
                  <w:marLeft w:val="0"/>
                  <w:marRight w:val="0"/>
                  <w:marTop w:val="0"/>
                  <w:marBottom w:val="0"/>
                  <w:divBdr>
                    <w:top w:val="none" w:sz="0" w:space="0" w:color="auto"/>
                    <w:left w:val="none" w:sz="0" w:space="0" w:color="auto"/>
                    <w:bottom w:val="none" w:sz="0" w:space="0" w:color="auto"/>
                    <w:right w:val="none" w:sz="0" w:space="0" w:color="auto"/>
                  </w:divBdr>
                </w:div>
                <w:div w:id="1653946574">
                  <w:marLeft w:val="0"/>
                  <w:marRight w:val="0"/>
                  <w:marTop w:val="0"/>
                  <w:marBottom w:val="0"/>
                  <w:divBdr>
                    <w:top w:val="none" w:sz="0" w:space="0" w:color="auto"/>
                    <w:left w:val="none" w:sz="0" w:space="0" w:color="auto"/>
                    <w:bottom w:val="none" w:sz="0" w:space="0" w:color="auto"/>
                    <w:right w:val="none" w:sz="0" w:space="0" w:color="auto"/>
                  </w:divBdr>
                </w:div>
                <w:div w:id="1285430928">
                  <w:marLeft w:val="0"/>
                  <w:marRight w:val="0"/>
                  <w:marTop w:val="0"/>
                  <w:marBottom w:val="0"/>
                  <w:divBdr>
                    <w:top w:val="none" w:sz="0" w:space="0" w:color="auto"/>
                    <w:left w:val="none" w:sz="0" w:space="0" w:color="auto"/>
                    <w:bottom w:val="none" w:sz="0" w:space="0" w:color="auto"/>
                    <w:right w:val="none" w:sz="0" w:space="0" w:color="auto"/>
                  </w:divBdr>
                </w:div>
                <w:div w:id="352612896">
                  <w:marLeft w:val="0"/>
                  <w:marRight w:val="0"/>
                  <w:marTop w:val="0"/>
                  <w:marBottom w:val="0"/>
                  <w:divBdr>
                    <w:top w:val="none" w:sz="0" w:space="0" w:color="auto"/>
                    <w:left w:val="none" w:sz="0" w:space="0" w:color="auto"/>
                    <w:bottom w:val="none" w:sz="0" w:space="0" w:color="auto"/>
                    <w:right w:val="none" w:sz="0" w:space="0" w:color="auto"/>
                  </w:divBdr>
                </w:div>
              </w:divsChild>
            </w:div>
            <w:div w:id="1462461806">
              <w:marLeft w:val="0"/>
              <w:marRight w:val="0"/>
              <w:marTop w:val="0"/>
              <w:marBottom w:val="0"/>
              <w:divBdr>
                <w:top w:val="none" w:sz="0" w:space="0" w:color="auto"/>
                <w:left w:val="none" w:sz="0" w:space="0" w:color="auto"/>
                <w:bottom w:val="none" w:sz="0" w:space="0" w:color="auto"/>
                <w:right w:val="none" w:sz="0" w:space="0" w:color="auto"/>
              </w:divBdr>
              <w:divsChild>
                <w:div w:id="1393625960">
                  <w:marLeft w:val="0"/>
                  <w:marRight w:val="0"/>
                  <w:marTop w:val="0"/>
                  <w:marBottom w:val="0"/>
                  <w:divBdr>
                    <w:top w:val="none" w:sz="0" w:space="0" w:color="auto"/>
                    <w:left w:val="none" w:sz="0" w:space="0" w:color="auto"/>
                    <w:bottom w:val="none" w:sz="0" w:space="0" w:color="auto"/>
                    <w:right w:val="none" w:sz="0" w:space="0" w:color="auto"/>
                  </w:divBdr>
                </w:div>
                <w:div w:id="829948016">
                  <w:marLeft w:val="0"/>
                  <w:marRight w:val="0"/>
                  <w:marTop w:val="0"/>
                  <w:marBottom w:val="0"/>
                  <w:divBdr>
                    <w:top w:val="none" w:sz="0" w:space="0" w:color="auto"/>
                    <w:left w:val="none" w:sz="0" w:space="0" w:color="auto"/>
                    <w:bottom w:val="none" w:sz="0" w:space="0" w:color="auto"/>
                    <w:right w:val="none" w:sz="0" w:space="0" w:color="auto"/>
                  </w:divBdr>
                </w:div>
                <w:div w:id="1351830504">
                  <w:marLeft w:val="0"/>
                  <w:marRight w:val="0"/>
                  <w:marTop w:val="0"/>
                  <w:marBottom w:val="0"/>
                  <w:divBdr>
                    <w:top w:val="none" w:sz="0" w:space="0" w:color="auto"/>
                    <w:left w:val="none" w:sz="0" w:space="0" w:color="auto"/>
                    <w:bottom w:val="none" w:sz="0" w:space="0" w:color="auto"/>
                    <w:right w:val="none" w:sz="0" w:space="0" w:color="auto"/>
                  </w:divBdr>
                </w:div>
                <w:div w:id="718477533">
                  <w:marLeft w:val="0"/>
                  <w:marRight w:val="0"/>
                  <w:marTop w:val="0"/>
                  <w:marBottom w:val="0"/>
                  <w:divBdr>
                    <w:top w:val="none" w:sz="0" w:space="0" w:color="auto"/>
                    <w:left w:val="none" w:sz="0" w:space="0" w:color="auto"/>
                    <w:bottom w:val="none" w:sz="0" w:space="0" w:color="auto"/>
                    <w:right w:val="none" w:sz="0" w:space="0" w:color="auto"/>
                  </w:divBdr>
                </w:div>
              </w:divsChild>
            </w:div>
            <w:div w:id="1332484049">
              <w:marLeft w:val="0"/>
              <w:marRight w:val="0"/>
              <w:marTop w:val="0"/>
              <w:marBottom w:val="0"/>
              <w:divBdr>
                <w:top w:val="none" w:sz="0" w:space="0" w:color="auto"/>
                <w:left w:val="none" w:sz="0" w:space="0" w:color="auto"/>
                <w:bottom w:val="none" w:sz="0" w:space="0" w:color="auto"/>
                <w:right w:val="none" w:sz="0" w:space="0" w:color="auto"/>
              </w:divBdr>
              <w:divsChild>
                <w:div w:id="1708066659">
                  <w:marLeft w:val="0"/>
                  <w:marRight w:val="0"/>
                  <w:marTop w:val="0"/>
                  <w:marBottom w:val="0"/>
                  <w:divBdr>
                    <w:top w:val="none" w:sz="0" w:space="0" w:color="auto"/>
                    <w:left w:val="none" w:sz="0" w:space="0" w:color="auto"/>
                    <w:bottom w:val="none" w:sz="0" w:space="0" w:color="auto"/>
                    <w:right w:val="none" w:sz="0" w:space="0" w:color="auto"/>
                  </w:divBdr>
                </w:div>
                <w:div w:id="1781298962">
                  <w:marLeft w:val="0"/>
                  <w:marRight w:val="0"/>
                  <w:marTop w:val="0"/>
                  <w:marBottom w:val="0"/>
                  <w:divBdr>
                    <w:top w:val="none" w:sz="0" w:space="0" w:color="auto"/>
                    <w:left w:val="none" w:sz="0" w:space="0" w:color="auto"/>
                    <w:bottom w:val="none" w:sz="0" w:space="0" w:color="auto"/>
                    <w:right w:val="none" w:sz="0" w:space="0" w:color="auto"/>
                  </w:divBdr>
                </w:div>
                <w:div w:id="136724641">
                  <w:marLeft w:val="0"/>
                  <w:marRight w:val="0"/>
                  <w:marTop w:val="0"/>
                  <w:marBottom w:val="0"/>
                  <w:divBdr>
                    <w:top w:val="none" w:sz="0" w:space="0" w:color="auto"/>
                    <w:left w:val="none" w:sz="0" w:space="0" w:color="auto"/>
                    <w:bottom w:val="none" w:sz="0" w:space="0" w:color="auto"/>
                    <w:right w:val="none" w:sz="0" w:space="0" w:color="auto"/>
                  </w:divBdr>
                </w:div>
                <w:div w:id="1989547889">
                  <w:marLeft w:val="0"/>
                  <w:marRight w:val="0"/>
                  <w:marTop w:val="0"/>
                  <w:marBottom w:val="0"/>
                  <w:divBdr>
                    <w:top w:val="none" w:sz="0" w:space="0" w:color="auto"/>
                    <w:left w:val="none" w:sz="0" w:space="0" w:color="auto"/>
                    <w:bottom w:val="none" w:sz="0" w:space="0" w:color="auto"/>
                    <w:right w:val="none" w:sz="0" w:space="0" w:color="auto"/>
                  </w:divBdr>
                </w:div>
              </w:divsChild>
            </w:div>
            <w:div w:id="13894812">
              <w:marLeft w:val="0"/>
              <w:marRight w:val="0"/>
              <w:marTop w:val="0"/>
              <w:marBottom w:val="0"/>
              <w:divBdr>
                <w:top w:val="none" w:sz="0" w:space="0" w:color="auto"/>
                <w:left w:val="none" w:sz="0" w:space="0" w:color="auto"/>
                <w:bottom w:val="none" w:sz="0" w:space="0" w:color="auto"/>
                <w:right w:val="none" w:sz="0" w:space="0" w:color="auto"/>
              </w:divBdr>
              <w:divsChild>
                <w:div w:id="688339322">
                  <w:marLeft w:val="0"/>
                  <w:marRight w:val="0"/>
                  <w:marTop w:val="0"/>
                  <w:marBottom w:val="0"/>
                  <w:divBdr>
                    <w:top w:val="none" w:sz="0" w:space="0" w:color="auto"/>
                    <w:left w:val="none" w:sz="0" w:space="0" w:color="auto"/>
                    <w:bottom w:val="none" w:sz="0" w:space="0" w:color="auto"/>
                    <w:right w:val="none" w:sz="0" w:space="0" w:color="auto"/>
                  </w:divBdr>
                </w:div>
                <w:div w:id="347372933">
                  <w:marLeft w:val="0"/>
                  <w:marRight w:val="0"/>
                  <w:marTop w:val="0"/>
                  <w:marBottom w:val="0"/>
                  <w:divBdr>
                    <w:top w:val="none" w:sz="0" w:space="0" w:color="auto"/>
                    <w:left w:val="none" w:sz="0" w:space="0" w:color="auto"/>
                    <w:bottom w:val="none" w:sz="0" w:space="0" w:color="auto"/>
                    <w:right w:val="none" w:sz="0" w:space="0" w:color="auto"/>
                  </w:divBdr>
                </w:div>
                <w:div w:id="192310731">
                  <w:marLeft w:val="0"/>
                  <w:marRight w:val="0"/>
                  <w:marTop w:val="0"/>
                  <w:marBottom w:val="0"/>
                  <w:divBdr>
                    <w:top w:val="none" w:sz="0" w:space="0" w:color="auto"/>
                    <w:left w:val="none" w:sz="0" w:space="0" w:color="auto"/>
                    <w:bottom w:val="none" w:sz="0" w:space="0" w:color="auto"/>
                    <w:right w:val="none" w:sz="0" w:space="0" w:color="auto"/>
                  </w:divBdr>
                </w:div>
                <w:div w:id="47568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Pages>
  <Words>10278</Words>
  <Characters>58588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53</cp:revision>
  <dcterms:created xsi:type="dcterms:W3CDTF">2016-02-09T12:52:00Z</dcterms:created>
  <dcterms:modified xsi:type="dcterms:W3CDTF">2016-02-18T03:30:00Z</dcterms:modified>
</cp:coreProperties>
</file>